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1E79" w14:textId="5CEAFDAE" w:rsidR="00B447C7" w:rsidRPr="00CA204D" w:rsidRDefault="00B447C7" w:rsidP="00CA204D">
      <w:pPr>
        <w:pStyle w:val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204D">
        <w:rPr>
          <w:rFonts w:ascii="Times New Roman" w:hAnsi="Times New Roman" w:cs="Times New Roman"/>
          <w:i/>
          <w:sz w:val="28"/>
          <w:szCs w:val="28"/>
        </w:rPr>
        <w:t>Д. В. Угаров, ОКБ САПР</w:t>
      </w:r>
    </w:p>
    <w:p w14:paraId="2644F61F" w14:textId="31838F16" w:rsidR="0028104C" w:rsidRPr="00E123BE" w:rsidRDefault="00CB5D33" w:rsidP="00C55DF6">
      <w:pPr>
        <w:pStyle w:val="1"/>
        <w:jc w:val="both"/>
      </w:pPr>
      <w:r>
        <w:t xml:space="preserve">Развитие парадигмы доверенного сеанса связи для </w:t>
      </w:r>
      <w:r w:rsidR="00EA25B7">
        <w:t xml:space="preserve">использования </w:t>
      </w:r>
      <w:r w:rsidR="00B070A3">
        <w:t>мобильных</w:t>
      </w:r>
      <w:r w:rsidR="00EA25B7">
        <w:t xml:space="preserve"> устройств на предприятии</w:t>
      </w:r>
    </w:p>
    <w:p w14:paraId="1EF1112D" w14:textId="77777777" w:rsidR="00FF2CF6" w:rsidRPr="00E123BE" w:rsidRDefault="00FF2CF6" w:rsidP="00C55DF6">
      <w:pPr>
        <w:jc w:val="both"/>
      </w:pPr>
    </w:p>
    <w:p w14:paraId="6D19F2E9" w14:textId="7C2D1955" w:rsidR="00307AC8" w:rsidRDefault="002B7A06" w:rsidP="00C55DF6">
      <w:pPr>
        <w:spacing w:line="360" w:lineRule="auto"/>
        <w:ind w:firstLine="708"/>
        <w:jc w:val="both"/>
        <w:rPr>
          <w:sz w:val="28"/>
          <w:szCs w:val="28"/>
        </w:rPr>
      </w:pPr>
      <w:r w:rsidRPr="00307AC8">
        <w:rPr>
          <w:sz w:val="28"/>
          <w:szCs w:val="28"/>
        </w:rPr>
        <w:t xml:space="preserve">К </w:t>
      </w:r>
      <w:r w:rsidRPr="00307AC8">
        <w:rPr>
          <w:sz w:val="28"/>
          <w:szCs w:val="28"/>
          <w:lang w:val="en-US"/>
        </w:rPr>
        <w:t>BYOD</w:t>
      </w:r>
      <w:r w:rsidRPr="00E123BE">
        <w:rPr>
          <w:sz w:val="28"/>
          <w:szCs w:val="28"/>
        </w:rPr>
        <w:t xml:space="preserve"> </w:t>
      </w:r>
      <w:r w:rsidR="00246261">
        <w:rPr>
          <w:sz w:val="28"/>
          <w:szCs w:val="28"/>
        </w:rPr>
        <w:t>можно относится по-</w:t>
      </w:r>
      <w:r w:rsidR="00444FFA">
        <w:rPr>
          <w:sz w:val="28"/>
          <w:szCs w:val="28"/>
        </w:rPr>
        <w:t>разному:</w:t>
      </w:r>
      <w:r w:rsidRPr="00307AC8">
        <w:rPr>
          <w:sz w:val="28"/>
          <w:szCs w:val="28"/>
        </w:rPr>
        <w:t xml:space="preserve"> считать мыльным пузырем </w:t>
      </w:r>
      <w:r w:rsidRPr="00E123BE">
        <w:rPr>
          <w:sz w:val="28"/>
          <w:szCs w:val="28"/>
        </w:rPr>
        <w:t xml:space="preserve">[1] или </w:t>
      </w:r>
      <w:r w:rsidR="002C3141" w:rsidRPr="00E123BE">
        <w:rPr>
          <w:sz w:val="28"/>
          <w:szCs w:val="28"/>
        </w:rPr>
        <w:t xml:space="preserve">же необходимостью для привлечения талантливых сотрудников </w:t>
      </w:r>
      <w:r w:rsidR="004D7B51" w:rsidRPr="00E123BE">
        <w:rPr>
          <w:sz w:val="28"/>
          <w:szCs w:val="28"/>
        </w:rPr>
        <w:t>поколени</w:t>
      </w:r>
      <w:r w:rsidR="004D7B51" w:rsidRPr="00307AC8">
        <w:rPr>
          <w:sz w:val="28"/>
          <w:szCs w:val="28"/>
        </w:rPr>
        <w:t xml:space="preserve">й </w:t>
      </w:r>
      <w:r w:rsidR="004D7B51" w:rsidRPr="00307AC8">
        <w:rPr>
          <w:sz w:val="28"/>
          <w:szCs w:val="28"/>
          <w:lang w:val="en-US"/>
        </w:rPr>
        <w:t>Y</w:t>
      </w:r>
      <w:r w:rsidR="00FB02F0">
        <w:rPr>
          <w:sz w:val="28"/>
          <w:szCs w:val="28"/>
        </w:rPr>
        <w:t xml:space="preserve"> и</w:t>
      </w:r>
      <w:r w:rsidR="00070466">
        <w:rPr>
          <w:sz w:val="28"/>
          <w:szCs w:val="28"/>
        </w:rPr>
        <w:t xml:space="preserve"> </w:t>
      </w:r>
      <w:r w:rsidR="004D7B51" w:rsidRPr="00307AC8">
        <w:rPr>
          <w:sz w:val="28"/>
          <w:szCs w:val="28"/>
          <w:lang w:val="en-US"/>
        </w:rPr>
        <w:t>Z</w:t>
      </w:r>
      <w:r w:rsidR="00217600" w:rsidRPr="00E123BE">
        <w:rPr>
          <w:sz w:val="28"/>
          <w:szCs w:val="28"/>
        </w:rPr>
        <w:t xml:space="preserve"> [2]</w:t>
      </w:r>
      <w:r w:rsidR="002C3141" w:rsidRPr="00E123BE">
        <w:rPr>
          <w:sz w:val="28"/>
          <w:szCs w:val="28"/>
        </w:rPr>
        <w:t xml:space="preserve">. </w:t>
      </w:r>
      <w:r w:rsidR="002C3141" w:rsidRPr="00307AC8">
        <w:rPr>
          <w:sz w:val="28"/>
          <w:szCs w:val="28"/>
        </w:rPr>
        <w:t>О</w:t>
      </w:r>
      <w:r w:rsidR="002C3141" w:rsidRPr="00E123BE">
        <w:rPr>
          <w:sz w:val="28"/>
          <w:szCs w:val="28"/>
        </w:rPr>
        <w:t>днако,</w:t>
      </w:r>
      <w:r w:rsidR="003F250A" w:rsidRPr="00E123BE">
        <w:rPr>
          <w:sz w:val="28"/>
          <w:szCs w:val="28"/>
        </w:rPr>
        <w:t xml:space="preserve"> с фактами не поспоришь:</w:t>
      </w:r>
      <w:r w:rsidR="002C3141" w:rsidRPr="00E123BE">
        <w:rPr>
          <w:sz w:val="28"/>
          <w:szCs w:val="28"/>
        </w:rPr>
        <w:t xml:space="preserve"> </w:t>
      </w:r>
      <w:r w:rsidR="002C3141" w:rsidRPr="00307AC8">
        <w:rPr>
          <w:sz w:val="28"/>
          <w:szCs w:val="28"/>
          <w:lang w:val="en-US"/>
        </w:rPr>
        <w:t>BYOD</w:t>
      </w:r>
      <w:r w:rsidR="002C3141" w:rsidRPr="00E123BE">
        <w:rPr>
          <w:sz w:val="28"/>
          <w:szCs w:val="28"/>
        </w:rPr>
        <w:t xml:space="preserve"> </w:t>
      </w:r>
      <w:r w:rsidR="002C3141" w:rsidRPr="00307AC8">
        <w:rPr>
          <w:sz w:val="28"/>
          <w:szCs w:val="28"/>
        </w:rPr>
        <w:t xml:space="preserve">с нами уже давно и </w:t>
      </w:r>
      <w:r w:rsidR="00444FFA">
        <w:rPr>
          <w:sz w:val="28"/>
          <w:szCs w:val="28"/>
        </w:rPr>
        <w:t xml:space="preserve">стал неотъемлемой частью нашей работы. </w:t>
      </w:r>
      <w:r w:rsidR="00B80F4A">
        <w:rPr>
          <w:sz w:val="28"/>
          <w:szCs w:val="28"/>
        </w:rPr>
        <w:t>Часто</w:t>
      </w:r>
      <w:r w:rsidR="002C3141" w:rsidRPr="00307AC8">
        <w:rPr>
          <w:sz w:val="28"/>
          <w:szCs w:val="28"/>
        </w:rPr>
        <w:t xml:space="preserve"> мы</w:t>
      </w:r>
      <w:r w:rsidR="00444FFA">
        <w:rPr>
          <w:sz w:val="28"/>
          <w:szCs w:val="28"/>
        </w:rPr>
        <w:t xml:space="preserve"> его</w:t>
      </w:r>
      <w:r w:rsidR="002C3141" w:rsidRPr="00307AC8">
        <w:rPr>
          <w:sz w:val="28"/>
          <w:szCs w:val="28"/>
        </w:rPr>
        <w:t xml:space="preserve"> используем</w:t>
      </w:r>
      <w:r w:rsidR="00444FFA">
        <w:rPr>
          <w:sz w:val="28"/>
          <w:szCs w:val="28"/>
        </w:rPr>
        <w:t xml:space="preserve">, </w:t>
      </w:r>
      <w:r w:rsidR="00444FFA" w:rsidRPr="00307AC8">
        <w:rPr>
          <w:sz w:val="28"/>
          <w:szCs w:val="28"/>
        </w:rPr>
        <w:t>сами того не замечая</w:t>
      </w:r>
      <w:r w:rsidR="002C3141" w:rsidRPr="00E123BE">
        <w:rPr>
          <w:sz w:val="28"/>
          <w:szCs w:val="28"/>
        </w:rPr>
        <w:t xml:space="preserve">. </w:t>
      </w:r>
      <w:r w:rsidR="00DF78EC" w:rsidRPr="00307AC8">
        <w:rPr>
          <w:sz w:val="28"/>
          <w:szCs w:val="28"/>
        </w:rPr>
        <w:t xml:space="preserve">Например, предоставляя доступ к электронной почте </w:t>
      </w:r>
      <w:r w:rsidR="003F250A">
        <w:rPr>
          <w:sz w:val="28"/>
          <w:szCs w:val="28"/>
        </w:rPr>
        <w:t>за пределами</w:t>
      </w:r>
      <w:r w:rsidR="00DF78EC" w:rsidRPr="00307AC8">
        <w:rPr>
          <w:sz w:val="28"/>
          <w:szCs w:val="28"/>
        </w:rPr>
        <w:t xml:space="preserve"> компании.</w:t>
      </w:r>
      <w:r w:rsidR="00E4026A" w:rsidRPr="00307AC8">
        <w:rPr>
          <w:sz w:val="28"/>
          <w:szCs w:val="28"/>
        </w:rPr>
        <w:t xml:space="preserve"> </w:t>
      </w:r>
    </w:p>
    <w:p w14:paraId="18F6487B" w14:textId="77C9CA05" w:rsidR="000B1EEA" w:rsidRPr="00E123BE" w:rsidRDefault="00662107" w:rsidP="00C55DF6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="00E4026A" w:rsidRPr="00307AC8">
        <w:rPr>
          <w:sz w:val="28"/>
          <w:szCs w:val="28"/>
        </w:rPr>
        <w:t xml:space="preserve">анный подход </w:t>
      </w:r>
      <w:r>
        <w:rPr>
          <w:sz w:val="28"/>
          <w:szCs w:val="28"/>
        </w:rPr>
        <w:t>завоевывает</w:t>
      </w:r>
      <w:r w:rsidRPr="00307AC8">
        <w:rPr>
          <w:sz w:val="28"/>
          <w:szCs w:val="28"/>
        </w:rPr>
        <w:t xml:space="preserve"> </w:t>
      </w:r>
      <w:r w:rsidR="00AA652A" w:rsidRPr="00307AC8">
        <w:rPr>
          <w:sz w:val="28"/>
          <w:szCs w:val="28"/>
        </w:rPr>
        <w:t>все больше</w:t>
      </w:r>
      <w:r>
        <w:rPr>
          <w:sz w:val="28"/>
          <w:szCs w:val="28"/>
        </w:rPr>
        <w:t>е</w:t>
      </w:r>
      <w:r w:rsidR="00AA652A" w:rsidRPr="00307AC8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="00AA652A" w:rsidRPr="00307AC8">
        <w:rPr>
          <w:sz w:val="28"/>
          <w:szCs w:val="28"/>
        </w:rPr>
        <w:t xml:space="preserve"> сфе</w:t>
      </w:r>
      <w:r>
        <w:rPr>
          <w:sz w:val="28"/>
          <w:szCs w:val="28"/>
        </w:rPr>
        <w:t>р, среди которых</w:t>
      </w:r>
      <w:r w:rsidR="00E4026A" w:rsidRPr="00307AC8">
        <w:rPr>
          <w:sz w:val="28"/>
          <w:szCs w:val="28"/>
        </w:rPr>
        <w:t xml:space="preserve"> обучени</w:t>
      </w:r>
      <w:r w:rsidR="00307AC8">
        <w:rPr>
          <w:sz w:val="28"/>
          <w:szCs w:val="28"/>
        </w:rPr>
        <w:t>е</w:t>
      </w:r>
      <w:r w:rsidR="00E4026A" w:rsidRPr="00307AC8">
        <w:rPr>
          <w:sz w:val="28"/>
          <w:szCs w:val="28"/>
        </w:rPr>
        <w:t xml:space="preserve"> </w:t>
      </w:r>
      <w:r w:rsidR="00E4026A" w:rsidRPr="00E123BE">
        <w:rPr>
          <w:sz w:val="28"/>
          <w:szCs w:val="28"/>
        </w:rPr>
        <w:t>[</w:t>
      </w:r>
      <w:r w:rsidR="00CC4213">
        <w:rPr>
          <w:sz w:val="28"/>
          <w:szCs w:val="28"/>
        </w:rPr>
        <w:t xml:space="preserve">3], </w:t>
      </w:r>
      <w:r w:rsidR="00E4026A" w:rsidRPr="00307AC8">
        <w:rPr>
          <w:sz w:val="28"/>
          <w:szCs w:val="28"/>
        </w:rPr>
        <w:t>здравоохранени</w:t>
      </w:r>
      <w:r w:rsidR="00307AC8">
        <w:rPr>
          <w:sz w:val="28"/>
          <w:szCs w:val="28"/>
        </w:rPr>
        <w:t>е</w:t>
      </w:r>
      <w:r w:rsidR="005A5AC4" w:rsidRPr="00E123BE">
        <w:rPr>
          <w:sz w:val="28"/>
          <w:szCs w:val="28"/>
        </w:rPr>
        <w:t xml:space="preserve"> и </w:t>
      </w:r>
      <w:r w:rsidR="003F250A" w:rsidRPr="00E123BE">
        <w:rPr>
          <w:sz w:val="28"/>
          <w:szCs w:val="28"/>
        </w:rPr>
        <w:t>промышленность</w:t>
      </w:r>
      <w:r w:rsidR="005A5AC4" w:rsidRPr="00E123BE">
        <w:rPr>
          <w:sz w:val="28"/>
          <w:szCs w:val="28"/>
        </w:rPr>
        <w:t xml:space="preserve"> [</w:t>
      </w:r>
      <w:r w:rsidR="005C2E52" w:rsidRPr="00E123BE">
        <w:rPr>
          <w:sz w:val="28"/>
          <w:szCs w:val="28"/>
        </w:rPr>
        <w:t>4</w:t>
      </w:r>
      <w:r w:rsidR="005A5AC4" w:rsidRPr="00E123BE">
        <w:rPr>
          <w:sz w:val="28"/>
          <w:szCs w:val="28"/>
        </w:rPr>
        <w:t xml:space="preserve">]. </w:t>
      </w:r>
      <w:r w:rsidR="00217600" w:rsidRPr="00307AC8">
        <w:rPr>
          <w:sz w:val="28"/>
          <w:szCs w:val="28"/>
        </w:rPr>
        <w:t xml:space="preserve">Согласно исследованиям </w:t>
      </w:r>
      <w:r w:rsidR="005C2E52" w:rsidRPr="00E123BE">
        <w:rPr>
          <w:sz w:val="28"/>
          <w:szCs w:val="28"/>
        </w:rPr>
        <w:t>[5</w:t>
      </w:r>
      <w:r w:rsidR="00217600" w:rsidRPr="00E123BE">
        <w:rPr>
          <w:sz w:val="28"/>
          <w:szCs w:val="28"/>
        </w:rPr>
        <w:t xml:space="preserve">] </w:t>
      </w:r>
      <w:r w:rsidR="00217600" w:rsidRPr="00307AC8">
        <w:rPr>
          <w:sz w:val="28"/>
          <w:szCs w:val="28"/>
        </w:rPr>
        <w:t xml:space="preserve">в 2016 году </w:t>
      </w:r>
      <w:r w:rsidR="00217600" w:rsidRPr="00E123BE">
        <w:rPr>
          <w:sz w:val="28"/>
          <w:szCs w:val="28"/>
        </w:rPr>
        <w:t xml:space="preserve">более 59% </w:t>
      </w:r>
      <w:r w:rsidR="00217600" w:rsidRPr="00307AC8">
        <w:rPr>
          <w:sz w:val="28"/>
          <w:szCs w:val="28"/>
        </w:rPr>
        <w:t>организаций разрешали использовать свои собственные устройства для рабочих целей</w:t>
      </w:r>
      <w:r w:rsidR="00B80F4A">
        <w:rPr>
          <w:sz w:val="28"/>
          <w:szCs w:val="28"/>
        </w:rPr>
        <w:t>,</w:t>
      </w:r>
      <w:r w:rsidR="00217600" w:rsidRPr="00307AC8">
        <w:rPr>
          <w:sz w:val="28"/>
          <w:szCs w:val="28"/>
        </w:rPr>
        <w:t xml:space="preserve"> </w:t>
      </w:r>
      <w:r w:rsidR="00B80F4A">
        <w:rPr>
          <w:sz w:val="28"/>
          <w:szCs w:val="28"/>
        </w:rPr>
        <w:t xml:space="preserve">а </w:t>
      </w:r>
      <w:r w:rsidR="00217600" w:rsidRPr="00E123BE">
        <w:rPr>
          <w:sz w:val="28"/>
          <w:szCs w:val="28"/>
        </w:rPr>
        <w:t xml:space="preserve">13% </w:t>
      </w:r>
      <w:r w:rsidR="00217600" w:rsidRPr="00A5150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планировали разрешить в </w:t>
      </w:r>
      <w:r w:rsidR="00217600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ближайший год. </w:t>
      </w:r>
    </w:p>
    <w:p w14:paraId="1953ACBB" w14:textId="34A935DC" w:rsidR="00747F65" w:rsidRPr="00E123BE" w:rsidRDefault="00B80F4A" w:rsidP="00C55DF6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Известно, что</w:t>
      </w:r>
      <w:r w:rsidR="000D3AD6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CF2F19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«общий уровень защищенности определяется уровнем защищенности самого слабого звена» [</w:t>
      </w:r>
      <w:r w:rsidR="005C2E52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6</w:t>
      </w:r>
      <w:r w:rsidR="00CF2F19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]</w:t>
      </w:r>
      <w:r w:rsidR="00E123BE">
        <w:rPr>
          <w:rFonts w:eastAsia="Times New Roman"/>
          <w:color w:val="000000"/>
          <w:sz w:val="28"/>
          <w:szCs w:val="28"/>
          <w:shd w:val="clear" w:color="auto" w:fill="FFFFFF"/>
        </w:rPr>
        <w:t>, а значит</w:t>
      </w:r>
      <w:r w:rsidR="00C60E29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0D3AD6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приносимые устройства это</w:t>
      </w:r>
      <w:proofErr w:type="gramEnd"/>
      <w:r w:rsidR="000D3AD6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еще один э</w:t>
      </w:r>
      <w:r w:rsidR="001B0823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лемент системы, который компаниям</w:t>
      </w:r>
      <w:r w:rsidR="000D3AD6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необходимо защищать</w:t>
      </w:r>
      <w:r w:rsidR="00307AC8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3C46C1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[</w:t>
      </w:r>
      <w:r w:rsidR="005C2E52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7</w:t>
      </w:r>
      <w:r w:rsidR="003C46C1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]</w:t>
      </w:r>
      <w:r w:rsidR="000D3AD6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C35B5B9" w14:textId="2470DCDA" w:rsidR="00E4026A" w:rsidRPr="00307AC8" w:rsidRDefault="00E123BE" w:rsidP="00C55DF6">
      <w:pPr>
        <w:spacing w:line="360" w:lineRule="auto"/>
        <w:ind w:firstLine="708"/>
        <w:jc w:val="both"/>
        <w:rPr>
          <w:sz w:val="28"/>
          <w:szCs w:val="28"/>
        </w:rPr>
      </w:pPr>
      <w:r w:rsidRPr="00307AC8">
        <w:rPr>
          <w:sz w:val="28"/>
          <w:szCs w:val="28"/>
        </w:rPr>
        <w:t>Задавшись вопросом защиты</w:t>
      </w:r>
      <w:r>
        <w:rPr>
          <w:sz w:val="28"/>
          <w:szCs w:val="28"/>
        </w:rPr>
        <w:t xml:space="preserve"> </w:t>
      </w:r>
      <w:r w:rsidR="00307AC8">
        <w:rPr>
          <w:sz w:val="28"/>
          <w:szCs w:val="28"/>
        </w:rPr>
        <w:t>оконечных устройств,</w:t>
      </w:r>
      <w:r w:rsidR="000D3AD6" w:rsidRPr="00307AC8">
        <w:rPr>
          <w:sz w:val="28"/>
          <w:szCs w:val="28"/>
        </w:rPr>
        <w:t xml:space="preserve"> </w:t>
      </w:r>
      <w:r w:rsidR="0063704F" w:rsidRPr="00307AC8">
        <w:rPr>
          <w:sz w:val="28"/>
          <w:szCs w:val="28"/>
        </w:rPr>
        <w:t xml:space="preserve">в первую очередь сталкиваешься с </w:t>
      </w:r>
      <w:r w:rsidR="0063704F" w:rsidRPr="00307AC8">
        <w:rPr>
          <w:sz w:val="28"/>
          <w:szCs w:val="28"/>
          <w:lang w:val="en-US"/>
        </w:rPr>
        <w:t>MDM</w:t>
      </w:r>
      <w:r w:rsidR="00681D63" w:rsidRPr="00E123BE">
        <w:rPr>
          <w:sz w:val="28"/>
          <w:szCs w:val="28"/>
        </w:rPr>
        <w:t xml:space="preserve"> (</w:t>
      </w:r>
      <w:r w:rsidR="00681D63">
        <w:rPr>
          <w:sz w:val="28"/>
          <w:szCs w:val="28"/>
          <w:lang w:val="en-US"/>
        </w:rPr>
        <w:t>Mobile</w:t>
      </w:r>
      <w:r w:rsidR="00681D63" w:rsidRPr="00E123BE">
        <w:rPr>
          <w:sz w:val="28"/>
          <w:szCs w:val="28"/>
        </w:rPr>
        <w:t xml:space="preserve"> </w:t>
      </w:r>
      <w:r w:rsidR="00681D63">
        <w:rPr>
          <w:sz w:val="28"/>
          <w:szCs w:val="28"/>
          <w:lang w:val="en-US"/>
        </w:rPr>
        <w:t>Device</w:t>
      </w:r>
      <w:r w:rsidR="00681D63" w:rsidRPr="00E123BE">
        <w:rPr>
          <w:sz w:val="28"/>
          <w:szCs w:val="28"/>
        </w:rPr>
        <w:t xml:space="preserve"> </w:t>
      </w:r>
      <w:r w:rsidR="00681D63">
        <w:rPr>
          <w:sz w:val="28"/>
          <w:szCs w:val="28"/>
          <w:lang w:val="en-US"/>
        </w:rPr>
        <w:t>Management</w:t>
      </w:r>
      <w:r w:rsidR="00681D63" w:rsidRPr="00E123BE">
        <w:rPr>
          <w:sz w:val="28"/>
          <w:szCs w:val="28"/>
        </w:rPr>
        <w:t>)</w:t>
      </w:r>
      <w:r w:rsidR="001B0823" w:rsidRPr="00E123BE">
        <w:rPr>
          <w:sz w:val="28"/>
          <w:szCs w:val="28"/>
        </w:rPr>
        <w:t xml:space="preserve"> решениями</w:t>
      </w:r>
      <w:r w:rsidR="001B0823">
        <w:rPr>
          <w:sz w:val="28"/>
          <w:szCs w:val="28"/>
        </w:rPr>
        <w:t>, которые</w:t>
      </w:r>
      <w:r w:rsidR="00662107">
        <w:rPr>
          <w:sz w:val="28"/>
          <w:szCs w:val="28"/>
        </w:rPr>
        <w:t>,</w:t>
      </w:r>
      <w:r w:rsidR="0063704F" w:rsidRPr="00307AC8">
        <w:rPr>
          <w:sz w:val="28"/>
          <w:szCs w:val="28"/>
        </w:rPr>
        <w:t xml:space="preserve"> </w:t>
      </w:r>
      <w:r w:rsidR="000D3AD6" w:rsidRPr="00307AC8">
        <w:rPr>
          <w:sz w:val="28"/>
          <w:szCs w:val="28"/>
        </w:rPr>
        <w:t>во-первых</w:t>
      </w:r>
      <w:r w:rsidR="00662107">
        <w:rPr>
          <w:sz w:val="28"/>
          <w:szCs w:val="28"/>
        </w:rPr>
        <w:t>,</w:t>
      </w:r>
      <w:r w:rsidR="000D3AD6" w:rsidRPr="00307AC8">
        <w:rPr>
          <w:sz w:val="28"/>
          <w:szCs w:val="28"/>
        </w:rPr>
        <w:t xml:space="preserve"> ограничены в контроле устройств </w:t>
      </w:r>
      <w:r w:rsidR="005C2E52" w:rsidRPr="00E123BE">
        <w:rPr>
          <w:sz w:val="28"/>
          <w:szCs w:val="28"/>
        </w:rPr>
        <w:t>[8</w:t>
      </w:r>
      <w:r w:rsidR="000D3AD6" w:rsidRPr="00E123BE">
        <w:rPr>
          <w:sz w:val="28"/>
          <w:szCs w:val="28"/>
        </w:rPr>
        <w:t xml:space="preserve">], </w:t>
      </w:r>
      <w:r w:rsidR="000D3AD6" w:rsidRPr="00307AC8">
        <w:rPr>
          <w:sz w:val="28"/>
          <w:szCs w:val="28"/>
        </w:rPr>
        <w:t xml:space="preserve">во-вторых </w:t>
      </w:r>
      <w:r w:rsidR="00662107">
        <w:rPr>
          <w:sz w:val="28"/>
          <w:szCs w:val="28"/>
        </w:rPr>
        <w:t xml:space="preserve">явно </w:t>
      </w:r>
      <w:r w:rsidR="0063704F" w:rsidRPr="00307AC8">
        <w:rPr>
          <w:sz w:val="28"/>
          <w:szCs w:val="28"/>
        </w:rPr>
        <w:t xml:space="preserve">несут ограничения для пользователей. </w:t>
      </w:r>
      <w:r w:rsidR="004967C1">
        <w:rPr>
          <w:sz w:val="28"/>
          <w:szCs w:val="28"/>
        </w:rPr>
        <w:t>К</w:t>
      </w:r>
      <w:r w:rsidR="00307AC8">
        <w:rPr>
          <w:sz w:val="28"/>
          <w:szCs w:val="28"/>
        </w:rPr>
        <w:t xml:space="preserve">ак бы </w:t>
      </w:r>
      <w:r w:rsidR="004967C1">
        <w:rPr>
          <w:sz w:val="28"/>
          <w:szCs w:val="28"/>
        </w:rPr>
        <w:t xml:space="preserve">ни </w:t>
      </w:r>
      <w:r w:rsidR="00307AC8">
        <w:rPr>
          <w:sz w:val="28"/>
          <w:szCs w:val="28"/>
        </w:rPr>
        <w:t>убеждала</w:t>
      </w:r>
      <w:r w:rsidR="00A13049" w:rsidRPr="00307AC8">
        <w:rPr>
          <w:sz w:val="28"/>
          <w:szCs w:val="28"/>
        </w:rPr>
        <w:t xml:space="preserve"> компания,</w:t>
      </w:r>
      <w:r w:rsidR="004967C1">
        <w:rPr>
          <w:sz w:val="28"/>
          <w:szCs w:val="28"/>
        </w:rPr>
        <w:t xml:space="preserve"> о</w:t>
      </w:r>
      <w:r w:rsidR="004967C1" w:rsidRPr="00307AC8">
        <w:rPr>
          <w:sz w:val="28"/>
          <w:szCs w:val="28"/>
        </w:rPr>
        <w:t xml:space="preserve">тдавая под контроль свое </w:t>
      </w:r>
      <w:proofErr w:type="gramStart"/>
      <w:r w:rsidR="004967C1" w:rsidRPr="00307AC8">
        <w:rPr>
          <w:sz w:val="28"/>
          <w:szCs w:val="28"/>
        </w:rPr>
        <w:t xml:space="preserve">устройство, </w:t>
      </w:r>
      <w:r w:rsidR="00A13049" w:rsidRPr="00307AC8">
        <w:rPr>
          <w:sz w:val="28"/>
          <w:szCs w:val="28"/>
        </w:rPr>
        <w:t xml:space="preserve"> работник</w:t>
      </w:r>
      <w:proofErr w:type="gramEnd"/>
      <w:r w:rsidR="00A13049" w:rsidRPr="00307AC8">
        <w:rPr>
          <w:sz w:val="28"/>
          <w:szCs w:val="28"/>
        </w:rPr>
        <w:t xml:space="preserve"> </w:t>
      </w:r>
      <w:r w:rsidR="00307AC8">
        <w:rPr>
          <w:sz w:val="28"/>
          <w:szCs w:val="28"/>
        </w:rPr>
        <w:t>осознает</w:t>
      </w:r>
      <w:r w:rsidR="00A13049" w:rsidRPr="00307AC8">
        <w:rPr>
          <w:sz w:val="28"/>
          <w:szCs w:val="28"/>
        </w:rPr>
        <w:t>,</w:t>
      </w:r>
      <w:r w:rsidR="00307AC8">
        <w:rPr>
          <w:sz w:val="28"/>
          <w:szCs w:val="28"/>
        </w:rPr>
        <w:t xml:space="preserve"> что</w:t>
      </w:r>
      <w:r w:rsidR="00A13049" w:rsidRPr="00307AC8">
        <w:rPr>
          <w:sz w:val="28"/>
          <w:szCs w:val="28"/>
        </w:rPr>
        <w:t xml:space="preserve"> его «личное»</w:t>
      </w:r>
      <w:r w:rsidR="0063704F" w:rsidRPr="00307AC8">
        <w:rPr>
          <w:sz w:val="28"/>
          <w:szCs w:val="28"/>
        </w:rPr>
        <w:t xml:space="preserve"> перестает быть таковым. </w:t>
      </w:r>
    </w:p>
    <w:p w14:paraId="7805F8B9" w14:textId="7B8A8B40" w:rsidR="00B01C90" w:rsidRPr="00E123BE" w:rsidRDefault="00E4026A" w:rsidP="00C55DF6">
      <w:pPr>
        <w:spacing w:line="360" w:lineRule="auto"/>
        <w:ind w:firstLine="708"/>
        <w:jc w:val="both"/>
        <w:rPr>
          <w:sz w:val="28"/>
          <w:szCs w:val="28"/>
        </w:rPr>
      </w:pPr>
      <w:r w:rsidRPr="00307AC8">
        <w:rPr>
          <w:sz w:val="28"/>
          <w:szCs w:val="28"/>
        </w:rPr>
        <w:t>Как быть в таком случае?</w:t>
      </w:r>
      <w:r w:rsidR="009E0494" w:rsidRPr="00307AC8">
        <w:rPr>
          <w:sz w:val="28"/>
          <w:szCs w:val="28"/>
        </w:rPr>
        <w:t xml:space="preserve"> В первую очер</w:t>
      </w:r>
      <w:r w:rsidR="00BC00C5" w:rsidRPr="00307AC8">
        <w:rPr>
          <w:sz w:val="28"/>
          <w:szCs w:val="28"/>
        </w:rPr>
        <w:t xml:space="preserve">едь необходимо понимать, что без использования точки </w:t>
      </w:r>
      <w:r w:rsidR="004967C1">
        <w:rPr>
          <w:sz w:val="28"/>
          <w:szCs w:val="28"/>
        </w:rPr>
        <w:t>опоры в виде резидентного компонента</w:t>
      </w:r>
      <w:r w:rsidR="00BC00C5" w:rsidRPr="00307AC8">
        <w:rPr>
          <w:sz w:val="28"/>
          <w:szCs w:val="28"/>
        </w:rPr>
        <w:t xml:space="preserve"> </w:t>
      </w:r>
      <w:r w:rsidR="004967C1">
        <w:rPr>
          <w:sz w:val="28"/>
          <w:szCs w:val="28"/>
        </w:rPr>
        <w:t>безопасности</w:t>
      </w:r>
      <w:r w:rsidR="00BC00C5" w:rsidRPr="00307AC8">
        <w:rPr>
          <w:sz w:val="28"/>
          <w:szCs w:val="28"/>
        </w:rPr>
        <w:t xml:space="preserve"> </w:t>
      </w:r>
      <w:r w:rsidR="00BC00C5" w:rsidRPr="00E123BE">
        <w:rPr>
          <w:sz w:val="28"/>
          <w:szCs w:val="28"/>
        </w:rPr>
        <w:t>[</w:t>
      </w:r>
      <w:r w:rsidR="005C2E52" w:rsidRPr="00E123BE">
        <w:rPr>
          <w:sz w:val="28"/>
          <w:szCs w:val="28"/>
        </w:rPr>
        <w:t>9</w:t>
      </w:r>
      <w:r w:rsidR="00BC00C5" w:rsidRPr="00E123BE">
        <w:rPr>
          <w:sz w:val="28"/>
          <w:szCs w:val="28"/>
        </w:rPr>
        <w:t xml:space="preserve">] </w:t>
      </w:r>
      <w:r w:rsidR="00BC00C5" w:rsidRPr="00307AC8">
        <w:rPr>
          <w:sz w:val="28"/>
          <w:szCs w:val="28"/>
        </w:rPr>
        <w:t>и</w:t>
      </w:r>
      <w:r w:rsidR="009E0494" w:rsidRPr="00307AC8">
        <w:rPr>
          <w:sz w:val="28"/>
          <w:szCs w:val="28"/>
        </w:rPr>
        <w:t xml:space="preserve"> построения доверенной среды не обойтись. </w:t>
      </w:r>
      <w:r w:rsidR="009E0494" w:rsidRPr="00307AC8">
        <w:rPr>
          <w:sz w:val="28"/>
          <w:szCs w:val="28"/>
          <w:lang w:val="en-US"/>
        </w:rPr>
        <w:t>VPN</w:t>
      </w:r>
      <w:r w:rsidR="009E0494" w:rsidRPr="00E123BE">
        <w:rPr>
          <w:sz w:val="28"/>
          <w:szCs w:val="28"/>
        </w:rPr>
        <w:t>/</w:t>
      </w:r>
      <w:r w:rsidR="00BC00C5" w:rsidRPr="00307AC8">
        <w:rPr>
          <w:sz w:val="28"/>
          <w:szCs w:val="28"/>
        </w:rPr>
        <w:t>Антивирусы</w:t>
      </w:r>
      <w:r w:rsidR="000B1EEA">
        <w:rPr>
          <w:sz w:val="28"/>
          <w:szCs w:val="28"/>
        </w:rPr>
        <w:t>/</w:t>
      </w:r>
      <w:r w:rsidR="000B1EEA" w:rsidRPr="00307AC8">
        <w:rPr>
          <w:sz w:val="28"/>
          <w:szCs w:val="28"/>
          <w:lang w:val="en-US"/>
        </w:rPr>
        <w:t>VDI</w:t>
      </w:r>
      <w:r w:rsidR="00BC00C5" w:rsidRPr="00307AC8">
        <w:rPr>
          <w:sz w:val="28"/>
          <w:szCs w:val="28"/>
        </w:rPr>
        <w:t xml:space="preserve"> и прочи</w:t>
      </w:r>
      <w:r w:rsidR="009E0494" w:rsidRPr="00307AC8">
        <w:rPr>
          <w:sz w:val="28"/>
          <w:szCs w:val="28"/>
        </w:rPr>
        <w:t>е</w:t>
      </w:r>
      <w:r w:rsidR="004967C1">
        <w:rPr>
          <w:sz w:val="28"/>
          <w:szCs w:val="28"/>
        </w:rPr>
        <w:t xml:space="preserve"> средства</w:t>
      </w:r>
      <w:r w:rsidR="009E0494" w:rsidRPr="00307AC8">
        <w:rPr>
          <w:sz w:val="28"/>
          <w:szCs w:val="28"/>
        </w:rPr>
        <w:t xml:space="preserve"> в конечном счете не </w:t>
      </w:r>
      <w:r w:rsidR="00307AC8">
        <w:rPr>
          <w:sz w:val="28"/>
          <w:szCs w:val="28"/>
        </w:rPr>
        <w:t>защитят на 100</w:t>
      </w:r>
      <w:r w:rsidR="00307AC8" w:rsidRPr="00E123BE">
        <w:rPr>
          <w:sz w:val="28"/>
          <w:szCs w:val="28"/>
        </w:rPr>
        <w:t>%</w:t>
      </w:r>
      <w:r w:rsidR="00307AC8">
        <w:rPr>
          <w:sz w:val="28"/>
          <w:szCs w:val="28"/>
        </w:rPr>
        <w:t xml:space="preserve"> от</w:t>
      </w:r>
      <w:r w:rsidR="009E0494" w:rsidRPr="00307AC8">
        <w:rPr>
          <w:sz w:val="28"/>
          <w:szCs w:val="28"/>
        </w:rPr>
        <w:t xml:space="preserve"> того, что на устройстве появится</w:t>
      </w:r>
      <w:r w:rsidR="00BC00C5" w:rsidRPr="00307AC8">
        <w:rPr>
          <w:sz w:val="28"/>
          <w:szCs w:val="28"/>
        </w:rPr>
        <w:t xml:space="preserve"> вредоносн</w:t>
      </w:r>
      <w:r w:rsidR="009E0494" w:rsidRPr="00307AC8">
        <w:rPr>
          <w:sz w:val="28"/>
          <w:szCs w:val="28"/>
        </w:rPr>
        <w:t>ое ПО, которое сможет перехватить учетные данные для</w:t>
      </w:r>
      <w:r w:rsidR="00307AC8">
        <w:rPr>
          <w:sz w:val="28"/>
          <w:szCs w:val="28"/>
        </w:rPr>
        <w:t xml:space="preserve"> доступа к системе</w:t>
      </w:r>
      <w:r w:rsidR="009E0494" w:rsidRPr="00307AC8">
        <w:rPr>
          <w:sz w:val="28"/>
          <w:szCs w:val="28"/>
        </w:rPr>
        <w:t xml:space="preserve">. </w:t>
      </w:r>
      <w:r w:rsidR="006F160E">
        <w:rPr>
          <w:sz w:val="28"/>
          <w:szCs w:val="28"/>
        </w:rPr>
        <w:t>Пытаясь совместись</w:t>
      </w:r>
      <w:r w:rsidR="00665E4B" w:rsidRPr="00307AC8">
        <w:rPr>
          <w:sz w:val="28"/>
          <w:szCs w:val="28"/>
        </w:rPr>
        <w:t xml:space="preserve"> </w:t>
      </w:r>
      <w:r w:rsidR="005A5AC4" w:rsidRPr="00307AC8">
        <w:rPr>
          <w:sz w:val="28"/>
          <w:szCs w:val="28"/>
        </w:rPr>
        <w:t>«два-в-</w:t>
      </w:r>
      <w:r w:rsidR="0063704F" w:rsidRPr="00307AC8">
        <w:rPr>
          <w:sz w:val="28"/>
          <w:szCs w:val="28"/>
        </w:rPr>
        <w:t>одном</w:t>
      </w:r>
      <w:r w:rsidR="005A5AC4" w:rsidRPr="00307AC8">
        <w:rPr>
          <w:sz w:val="28"/>
          <w:szCs w:val="28"/>
        </w:rPr>
        <w:t>»</w:t>
      </w:r>
      <w:r w:rsidR="0063704F" w:rsidRPr="00307AC8">
        <w:rPr>
          <w:sz w:val="28"/>
          <w:szCs w:val="28"/>
        </w:rPr>
        <w:t xml:space="preserve"> </w:t>
      </w:r>
      <w:r w:rsidR="00665E4B" w:rsidRPr="00307AC8">
        <w:rPr>
          <w:sz w:val="28"/>
          <w:szCs w:val="28"/>
        </w:rPr>
        <w:lastRenderedPageBreak/>
        <w:t>необходимо</w:t>
      </w:r>
      <w:r w:rsidR="0063704F" w:rsidRPr="00307AC8">
        <w:rPr>
          <w:sz w:val="28"/>
          <w:szCs w:val="28"/>
        </w:rPr>
        <w:t xml:space="preserve"> подходить к вопросу </w:t>
      </w:r>
      <w:r w:rsidR="00665E4B" w:rsidRPr="00307AC8">
        <w:rPr>
          <w:sz w:val="28"/>
          <w:szCs w:val="28"/>
        </w:rPr>
        <w:t>крайне</w:t>
      </w:r>
      <w:r w:rsidR="0063704F" w:rsidRPr="00307AC8">
        <w:rPr>
          <w:sz w:val="28"/>
          <w:szCs w:val="28"/>
        </w:rPr>
        <w:t xml:space="preserve"> скрупулёзно </w:t>
      </w:r>
      <w:r w:rsidR="0063704F" w:rsidRPr="00E123BE">
        <w:rPr>
          <w:sz w:val="28"/>
          <w:szCs w:val="28"/>
        </w:rPr>
        <w:t>[</w:t>
      </w:r>
      <w:r w:rsidR="005C2E52" w:rsidRPr="00E123BE">
        <w:rPr>
          <w:sz w:val="28"/>
          <w:szCs w:val="28"/>
        </w:rPr>
        <w:t>10</w:t>
      </w:r>
      <w:r w:rsidR="0063704F" w:rsidRPr="00E123BE">
        <w:rPr>
          <w:sz w:val="28"/>
          <w:szCs w:val="28"/>
        </w:rPr>
        <w:t>]</w:t>
      </w:r>
      <w:r w:rsidR="0063704F" w:rsidRPr="00307AC8">
        <w:rPr>
          <w:sz w:val="28"/>
          <w:szCs w:val="28"/>
        </w:rPr>
        <w:t>,</w:t>
      </w:r>
      <w:r w:rsidR="00BC00C5" w:rsidRPr="00307AC8">
        <w:rPr>
          <w:sz w:val="28"/>
          <w:szCs w:val="28"/>
        </w:rPr>
        <w:t xml:space="preserve"> иначе</w:t>
      </w:r>
      <w:r w:rsidR="00A31467" w:rsidRPr="00307AC8">
        <w:rPr>
          <w:sz w:val="28"/>
          <w:szCs w:val="28"/>
        </w:rPr>
        <w:t xml:space="preserve"> построенный </w:t>
      </w:r>
      <w:r w:rsidR="00662107">
        <w:rPr>
          <w:sz w:val="28"/>
          <w:szCs w:val="28"/>
        </w:rPr>
        <w:t>«</w:t>
      </w:r>
      <w:r w:rsidR="00A31467" w:rsidRPr="00307AC8">
        <w:rPr>
          <w:sz w:val="28"/>
          <w:szCs w:val="28"/>
        </w:rPr>
        <w:t xml:space="preserve">дом </w:t>
      </w:r>
      <w:r w:rsidR="0063704F" w:rsidRPr="00307AC8">
        <w:rPr>
          <w:sz w:val="28"/>
          <w:szCs w:val="28"/>
        </w:rPr>
        <w:t>на песке</w:t>
      </w:r>
      <w:r w:rsidR="00662107">
        <w:rPr>
          <w:sz w:val="28"/>
          <w:szCs w:val="28"/>
        </w:rPr>
        <w:t>»</w:t>
      </w:r>
      <w:r w:rsidR="00A31467" w:rsidRPr="00307AC8">
        <w:rPr>
          <w:sz w:val="28"/>
          <w:szCs w:val="28"/>
        </w:rPr>
        <w:t xml:space="preserve"> создаст лишь иллюзию безопасности</w:t>
      </w:r>
      <w:r w:rsidR="0063704F" w:rsidRPr="00E123BE">
        <w:rPr>
          <w:sz w:val="28"/>
          <w:szCs w:val="28"/>
        </w:rPr>
        <w:t>.</w:t>
      </w:r>
    </w:p>
    <w:p w14:paraId="309A988C" w14:textId="36FF0542" w:rsidR="00E52C90" w:rsidRPr="00552D68" w:rsidRDefault="004967C1" w:rsidP="00C55DF6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E123BE">
        <w:rPr>
          <w:sz w:val="28"/>
          <w:szCs w:val="28"/>
        </w:rPr>
        <w:t xml:space="preserve">Продолжив </w:t>
      </w:r>
      <w:r w:rsidR="00AE6302">
        <w:rPr>
          <w:sz w:val="28"/>
          <w:szCs w:val="28"/>
        </w:rPr>
        <w:t>поиск</w:t>
      </w:r>
      <w:r w:rsidR="00AE6302" w:rsidRPr="00E123BE">
        <w:rPr>
          <w:sz w:val="28"/>
          <w:szCs w:val="28"/>
        </w:rPr>
        <w:t xml:space="preserve"> решений</w:t>
      </w:r>
      <w:r w:rsidRPr="00E123BE">
        <w:rPr>
          <w:sz w:val="28"/>
          <w:szCs w:val="28"/>
        </w:rPr>
        <w:t>, можно обнаружить</w:t>
      </w:r>
      <w:r w:rsidR="00DC25ED" w:rsidRPr="00E123BE">
        <w:rPr>
          <w:sz w:val="28"/>
          <w:szCs w:val="28"/>
        </w:rPr>
        <w:t xml:space="preserve"> такие</w:t>
      </w:r>
      <w:r w:rsidR="00B01C90" w:rsidRPr="00E123BE">
        <w:rPr>
          <w:sz w:val="28"/>
          <w:szCs w:val="28"/>
        </w:rPr>
        <w:t xml:space="preserve"> продукты</w:t>
      </w:r>
      <w:r w:rsidR="00DC25ED" w:rsidRPr="00E123BE">
        <w:rPr>
          <w:sz w:val="28"/>
          <w:szCs w:val="28"/>
        </w:rPr>
        <w:t xml:space="preserve"> как МАРШ! </w:t>
      </w:r>
      <w:r w:rsidR="00DC25ED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[</w:t>
      </w:r>
      <w:r w:rsidR="00DC25ED" w:rsidRPr="00955CF5">
        <w:rPr>
          <w:rFonts w:eastAsia="Times New Roman"/>
          <w:color w:val="000000"/>
          <w:sz w:val="28"/>
          <w:szCs w:val="28"/>
          <w:shd w:val="clear" w:color="auto" w:fill="FFFFFF"/>
        </w:rPr>
        <w:t>11</w:t>
      </w:r>
      <w:r w:rsidR="00DC25ED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]</w:t>
      </w:r>
      <w:r w:rsidR="00DC25ED" w:rsidRPr="00E123BE">
        <w:rPr>
          <w:sz w:val="28"/>
          <w:szCs w:val="28"/>
        </w:rPr>
        <w:t xml:space="preserve">, </w:t>
      </w:r>
      <w:r w:rsidR="00070466">
        <w:rPr>
          <w:sz w:val="28"/>
          <w:szCs w:val="28"/>
        </w:rPr>
        <w:t>Н</w:t>
      </w:r>
      <w:r w:rsidR="00070466" w:rsidRPr="00E123BE">
        <w:rPr>
          <w:sz w:val="28"/>
          <w:szCs w:val="28"/>
        </w:rPr>
        <w:t xml:space="preserve">оутбук </w:t>
      </w:r>
      <w:r w:rsidR="00DC25ED" w:rsidRPr="00E123BE">
        <w:rPr>
          <w:sz w:val="28"/>
          <w:szCs w:val="28"/>
        </w:rPr>
        <w:t xml:space="preserve">руководителя </w:t>
      </w:r>
      <w:r w:rsidR="00DC25ED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[</w:t>
      </w:r>
      <w:r w:rsidR="00DC25ED" w:rsidRPr="00955CF5">
        <w:rPr>
          <w:rFonts w:eastAsia="Times New Roman"/>
          <w:color w:val="000000"/>
          <w:sz w:val="28"/>
          <w:szCs w:val="28"/>
          <w:shd w:val="clear" w:color="auto" w:fill="FFFFFF"/>
        </w:rPr>
        <w:t>12</w:t>
      </w:r>
      <w:proofErr w:type="gramStart"/>
      <w:r w:rsidR="00DC25ED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] </w:t>
      </w:r>
      <w:r w:rsidR="00DC25ED" w:rsidRPr="00E123BE">
        <w:rPr>
          <w:sz w:val="28"/>
          <w:szCs w:val="28"/>
        </w:rPr>
        <w:t xml:space="preserve"> и</w:t>
      </w:r>
      <w:proofErr w:type="gramEnd"/>
      <w:r w:rsidR="00DC25ED" w:rsidRPr="00E123BE">
        <w:rPr>
          <w:sz w:val="28"/>
          <w:szCs w:val="28"/>
        </w:rPr>
        <w:t xml:space="preserve"> </w:t>
      </w:r>
      <w:proofErr w:type="spellStart"/>
      <w:r w:rsidR="00DC25ED">
        <w:rPr>
          <w:sz w:val="28"/>
          <w:szCs w:val="28"/>
          <w:lang w:val="en-US"/>
        </w:rPr>
        <w:t>TrustPad</w:t>
      </w:r>
      <w:proofErr w:type="spellEnd"/>
      <w:r w:rsidR="0007046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B01C90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[</w:t>
      </w:r>
      <w:r w:rsidR="00955CF5" w:rsidRPr="00955CF5">
        <w:rPr>
          <w:rFonts w:eastAsia="Times New Roman"/>
          <w:color w:val="000000"/>
          <w:sz w:val="28"/>
          <w:szCs w:val="28"/>
          <w:shd w:val="clear" w:color="auto" w:fill="FFFFFF"/>
        </w:rPr>
        <w:t>13</w:t>
      </w:r>
      <w:r w:rsidR="00B01C90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]</w:t>
      </w:r>
      <w:r w:rsidR="00DC25ED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B01C90" w:rsidRPr="00307AC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426AC7" w:rsidRPr="00E123BE">
        <w:rPr>
          <w:sz w:val="28"/>
          <w:szCs w:val="28"/>
        </w:rPr>
        <w:t>применение которых</w:t>
      </w:r>
      <w:r w:rsidR="00BE0D73" w:rsidRPr="00E123BE">
        <w:rPr>
          <w:sz w:val="28"/>
          <w:szCs w:val="28"/>
        </w:rPr>
        <w:t xml:space="preserve"> </w:t>
      </w:r>
      <w:r w:rsidR="00426AC7">
        <w:rPr>
          <w:rFonts w:eastAsia="Times New Roman"/>
          <w:color w:val="000000"/>
          <w:sz w:val="28"/>
          <w:szCs w:val="28"/>
          <w:shd w:val="clear" w:color="auto" w:fill="FFFFFF"/>
        </w:rPr>
        <w:t>подразумевает доверенный</w:t>
      </w:r>
      <w:r w:rsidR="00A002E6" w:rsidRPr="00307AC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</w:t>
      </w:r>
      <w:r w:rsidR="00426AC7">
        <w:rPr>
          <w:rFonts w:eastAsia="Times New Roman"/>
          <w:color w:val="000000"/>
          <w:sz w:val="28"/>
          <w:szCs w:val="28"/>
          <w:shd w:val="clear" w:color="auto" w:fill="FFFFFF"/>
        </w:rPr>
        <w:t>еанс</w:t>
      </w:r>
      <w:r w:rsidR="00B01C90" w:rsidRPr="00307AC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связи (ДСС) </w:t>
      </w:r>
      <w:r w:rsidR="00B01C90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[</w:t>
      </w:r>
      <w:r w:rsidR="008B0A24">
        <w:rPr>
          <w:rFonts w:eastAsia="Times New Roman"/>
          <w:color w:val="000000"/>
          <w:sz w:val="28"/>
          <w:szCs w:val="28"/>
          <w:shd w:val="clear" w:color="auto" w:fill="FFFFFF"/>
        </w:rPr>
        <w:t>14-19</w:t>
      </w:r>
      <w:r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]</w:t>
      </w:r>
      <w:r w:rsidR="00B01C90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A002E6" w:rsidRPr="00307AC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Однако</w:t>
      </w:r>
      <w:r w:rsidR="00B01C90" w:rsidRPr="00307AC8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A002E6" w:rsidRPr="00307AC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426AC7">
        <w:rPr>
          <w:rFonts w:eastAsia="Times New Roman"/>
          <w:color w:val="000000"/>
          <w:sz w:val="28"/>
          <w:szCs w:val="28"/>
          <w:shd w:val="clear" w:color="auto" w:fill="FFFFFF"/>
        </w:rPr>
        <w:t>указанная</w:t>
      </w:r>
      <w:r w:rsidR="004C2868" w:rsidRPr="00307AC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парадигма предполагает, что «далеко не все время» работник будет взаимодействовать с </w:t>
      </w:r>
      <w:r w:rsidR="00E52C90" w:rsidRPr="00307AC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удаленными сервисами. В случае же </w:t>
      </w:r>
      <w:r w:rsidR="00BE3654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BYOD</w:t>
      </w:r>
      <w:r w:rsidR="00246261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6F160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664D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работа с корпоративными ресурсами </w:t>
      </w:r>
      <w:r w:rsidR="00960E02">
        <w:rPr>
          <w:rFonts w:eastAsia="Times New Roman"/>
          <w:color w:val="000000"/>
          <w:sz w:val="28"/>
          <w:szCs w:val="28"/>
          <w:shd w:val="clear" w:color="auto" w:fill="FFFFFF"/>
        </w:rPr>
        <w:t>легко может</w:t>
      </w:r>
      <w:r w:rsidR="00E52C90" w:rsidRPr="00307AC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превышать 50% </w:t>
      </w:r>
      <w:r w:rsidR="00153A6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52C90" w:rsidRPr="00307AC8">
        <w:rPr>
          <w:rFonts w:eastAsia="Times New Roman"/>
          <w:color w:val="000000"/>
          <w:sz w:val="28"/>
          <w:szCs w:val="28"/>
          <w:shd w:val="clear" w:color="auto" w:fill="FFFFFF"/>
        </w:rPr>
        <w:t>проводимого за устройством. Такой характер взаимодействия</w:t>
      </w:r>
      <w:r w:rsidR="00F45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AE0AC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приводит </w:t>
      </w:r>
      <w:r w:rsidR="00E84F05">
        <w:rPr>
          <w:rFonts w:eastAsia="Times New Roman"/>
          <w:color w:val="000000"/>
          <w:sz w:val="28"/>
          <w:szCs w:val="28"/>
          <w:shd w:val="clear" w:color="auto" w:fill="FFFFFF"/>
        </w:rPr>
        <w:t>изменению</w:t>
      </w:r>
      <w:r w:rsidR="00AE0AC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сценариев</w:t>
      </w:r>
      <w:r w:rsidR="00E664D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использования</w:t>
      </w:r>
      <w:r w:rsidR="004213E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4A49BA">
        <w:rPr>
          <w:rFonts w:eastAsia="Times New Roman"/>
          <w:color w:val="000000"/>
          <w:sz w:val="28"/>
          <w:szCs w:val="28"/>
          <w:shd w:val="clear" w:color="auto" w:fill="FFFFFF"/>
        </w:rPr>
        <w:t>решений</w:t>
      </w:r>
      <w:r w:rsidR="00023E31" w:rsidRPr="00552D68">
        <w:rPr>
          <w:rFonts w:eastAsia="Times New Roman"/>
          <w:color w:val="000000"/>
          <w:sz w:val="28"/>
          <w:szCs w:val="28"/>
          <w:shd w:val="clear" w:color="auto" w:fill="FFFFFF"/>
        </w:rPr>
        <w:t>:</w:t>
      </w:r>
    </w:p>
    <w:p w14:paraId="09E29298" w14:textId="0891D8FF" w:rsidR="00023E31" w:rsidRPr="00E123BE" w:rsidRDefault="003E608C" w:rsidP="00C55DF6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20A32">
        <w:rPr>
          <w:b/>
          <w:sz w:val="28"/>
          <w:szCs w:val="28"/>
        </w:rPr>
        <w:t>Использование собственных устройств не только за пределами компании, но и в</w:t>
      </w:r>
      <w:r w:rsidR="00023E31" w:rsidRPr="00D20A32">
        <w:rPr>
          <w:b/>
          <w:sz w:val="28"/>
          <w:szCs w:val="28"/>
        </w:rPr>
        <w:t>нутр</w:t>
      </w:r>
      <w:r w:rsidR="000E1DD9">
        <w:rPr>
          <w:b/>
          <w:sz w:val="28"/>
          <w:szCs w:val="28"/>
        </w:rPr>
        <w:t>и нее</w:t>
      </w:r>
      <w:r w:rsidR="00023E31" w:rsidRPr="00074A5A">
        <w:rPr>
          <w:sz w:val="28"/>
          <w:szCs w:val="28"/>
        </w:rPr>
        <w:t>.</w:t>
      </w:r>
      <w:r w:rsidR="000E1DD9">
        <w:rPr>
          <w:sz w:val="28"/>
          <w:szCs w:val="28"/>
        </w:rPr>
        <w:t xml:space="preserve"> И</w:t>
      </w:r>
      <w:r w:rsidR="00D20A32">
        <w:rPr>
          <w:sz w:val="28"/>
          <w:szCs w:val="28"/>
        </w:rPr>
        <w:t>х возможное включение</w:t>
      </w:r>
      <w:r w:rsidR="000B1667">
        <w:rPr>
          <w:sz w:val="28"/>
          <w:szCs w:val="28"/>
        </w:rPr>
        <w:t xml:space="preserve"> (с загруженной не доверенной средой)</w:t>
      </w:r>
      <w:r w:rsidR="00D20A32">
        <w:rPr>
          <w:sz w:val="28"/>
          <w:szCs w:val="28"/>
        </w:rPr>
        <w:t xml:space="preserve"> в сеть </w:t>
      </w:r>
      <w:r w:rsidR="000B1667">
        <w:rPr>
          <w:sz w:val="28"/>
          <w:szCs w:val="28"/>
        </w:rPr>
        <w:t>компании</w:t>
      </w:r>
      <w:r w:rsidR="00D20A32">
        <w:rPr>
          <w:sz w:val="28"/>
          <w:szCs w:val="28"/>
        </w:rPr>
        <w:t xml:space="preserve"> не должно подвергать опасности заражения остальных клиентов в сети.</w:t>
      </w:r>
    </w:p>
    <w:p w14:paraId="4AD76869" w14:textId="00B0BE92" w:rsidR="000E1DD9" w:rsidRPr="00E123BE" w:rsidRDefault="00153A61" w:rsidP="00C55DF6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компании неизбежно сопряжена с установкой</w:t>
      </w:r>
      <w:r w:rsidR="000E1DD9">
        <w:rPr>
          <w:sz w:val="28"/>
          <w:szCs w:val="28"/>
        </w:rPr>
        <w:t xml:space="preserve"> новых и обновление</w:t>
      </w:r>
      <w:r>
        <w:rPr>
          <w:sz w:val="28"/>
          <w:szCs w:val="28"/>
        </w:rPr>
        <w:t>м</w:t>
      </w:r>
      <w:r w:rsidR="000E1DD9">
        <w:rPr>
          <w:sz w:val="28"/>
          <w:szCs w:val="28"/>
        </w:rPr>
        <w:t xml:space="preserve"> текущих приложений, изменение</w:t>
      </w:r>
      <w:r>
        <w:rPr>
          <w:sz w:val="28"/>
          <w:szCs w:val="28"/>
        </w:rPr>
        <w:t>м</w:t>
      </w:r>
      <w:r w:rsidR="000E1DD9">
        <w:rPr>
          <w:sz w:val="28"/>
          <w:szCs w:val="28"/>
        </w:rPr>
        <w:t xml:space="preserve"> настроек системы и</w:t>
      </w:r>
      <w:r w:rsidR="00246261">
        <w:rPr>
          <w:sz w:val="28"/>
          <w:szCs w:val="28"/>
        </w:rPr>
        <w:t xml:space="preserve"> </w:t>
      </w:r>
      <w:r w:rsidR="000E1DD9">
        <w:rPr>
          <w:sz w:val="28"/>
          <w:szCs w:val="28"/>
        </w:rPr>
        <w:t>т</w:t>
      </w:r>
      <w:r w:rsidR="000E1DD9" w:rsidRPr="00E123BE">
        <w:rPr>
          <w:sz w:val="28"/>
          <w:szCs w:val="28"/>
        </w:rPr>
        <w:t>.</w:t>
      </w:r>
      <w:r w:rsidR="00246261">
        <w:rPr>
          <w:sz w:val="28"/>
          <w:szCs w:val="28"/>
        </w:rPr>
        <w:t xml:space="preserve"> </w:t>
      </w:r>
      <w:r w:rsidR="000E1DD9">
        <w:rPr>
          <w:sz w:val="28"/>
          <w:szCs w:val="28"/>
        </w:rPr>
        <w:t>п</w:t>
      </w:r>
      <w:r w:rsidR="000E1DD9" w:rsidRPr="00E123BE">
        <w:rPr>
          <w:sz w:val="28"/>
          <w:szCs w:val="28"/>
        </w:rPr>
        <w:t xml:space="preserve">. </w:t>
      </w:r>
      <w:r w:rsidRPr="00E123BE">
        <w:rPr>
          <w:sz w:val="28"/>
          <w:szCs w:val="28"/>
        </w:rPr>
        <w:t>Это значит</w:t>
      </w:r>
      <w:r w:rsidR="000E1DD9" w:rsidRPr="00E123BE">
        <w:rPr>
          <w:sz w:val="28"/>
          <w:szCs w:val="28"/>
        </w:rPr>
        <w:t>, что</w:t>
      </w:r>
      <w:r w:rsidR="008E0FDD">
        <w:rPr>
          <w:sz w:val="28"/>
          <w:szCs w:val="28"/>
        </w:rPr>
        <w:t xml:space="preserve"> </w:t>
      </w:r>
      <w:r w:rsidR="000E1DD9" w:rsidRPr="00E123BE">
        <w:rPr>
          <w:b/>
          <w:sz w:val="28"/>
          <w:szCs w:val="28"/>
        </w:rPr>
        <w:t xml:space="preserve">доверенная среда </w:t>
      </w:r>
      <w:r w:rsidR="000E1DD9" w:rsidRPr="00023E31">
        <w:rPr>
          <w:b/>
          <w:sz w:val="28"/>
          <w:szCs w:val="28"/>
        </w:rPr>
        <w:t xml:space="preserve">должна </w:t>
      </w:r>
      <w:r>
        <w:rPr>
          <w:b/>
          <w:sz w:val="28"/>
          <w:szCs w:val="28"/>
        </w:rPr>
        <w:t>иметь возможность</w:t>
      </w:r>
      <w:r w:rsidR="000E1DD9" w:rsidRPr="00023E31">
        <w:rPr>
          <w:b/>
          <w:sz w:val="28"/>
          <w:szCs w:val="28"/>
        </w:rPr>
        <w:t xml:space="preserve"> изменяться со временем</w:t>
      </w:r>
      <w:r w:rsidR="008E0FDD" w:rsidRPr="00552D68">
        <w:rPr>
          <w:b/>
          <w:sz w:val="28"/>
          <w:szCs w:val="28"/>
        </w:rPr>
        <w:t xml:space="preserve"> и механизм обновления должен быть удобным</w:t>
      </w:r>
      <w:r w:rsidR="000E1DD9" w:rsidRPr="00E123BE">
        <w:rPr>
          <w:sz w:val="28"/>
          <w:szCs w:val="28"/>
        </w:rPr>
        <w:t>.</w:t>
      </w:r>
      <w:r w:rsidR="00C629D6">
        <w:rPr>
          <w:sz w:val="28"/>
          <w:szCs w:val="28"/>
        </w:rPr>
        <w:t xml:space="preserve"> </w:t>
      </w:r>
    </w:p>
    <w:p w14:paraId="44CD52D2" w14:textId="632C1AAF" w:rsidR="000E1DD9" w:rsidRDefault="000E1DD9" w:rsidP="00C55DF6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растущую карту покрытия интернетом нашей планеты, связь далеко не всегда остается стабильной. Более того, часто можно встретить места, где покрытие попросту отсутствует (например, находясь в самолете или поезде – типичных ситуациях </w:t>
      </w:r>
      <w:proofErr w:type="gramStart"/>
      <w:r>
        <w:rPr>
          <w:sz w:val="28"/>
          <w:szCs w:val="28"/>
        </w:rPr>
        <w:t>для работников</w:t>
      </w:r>
      <w:proofErr w:type="gramEnd"/>
      <w:r>
        <w:rPr>
          <w:sz w:val="28"/>
          <w:szCs w:val="28"/>
        </w:rPr>
        <w:t xml:space="preserve"> использующих </w:t>
      </w:r>
      <w:r>
        <w:rPr>
          <w:sz w:val="28"/>
          <w:szCs w:val="28"/>
          <w:lang w:val="en-US"/>
        </w:rPr>
        <w:t>BYOD</w:t>
      </w:r>
      <w:r>
        <w:rPr>
          <w:sz w:val="28"/>
          <w:szCs w:val="28"/>
        </w:rPr>
        <w:t xml:space="preserve">). Это значит, что для полноценной работы: </w:t>
      </w:r>
      <w:r w:rsidRPr="00074A5A">
        <w:rPr>
          <w:b/>
          <w:sz w:val="28"/>
          <w:szCs w:val="28"/>
        </w:rPr>
        <w:t xml:space="preserve">необходимо </w:t>
      </w:r>
      <w:r>
        <w:rPr>
          <w:b/>
          <w:sz w:val="28"/>
          <w:szCs w:val="28"/>
        </w:rPr>
        <w:t>иметь возможность</w:t>
      </w:r>
      <w:r w:rsidR="007E2E79">
        <w:rPr>
          <w:b/>
          <w:sz w:val="28"/>
          <w:szCs w:val="28"/>
        </w:rPr>
        <w:t xml:space="preserve"> работать локально, сохраняя для этого на устройстве необходимые</w:t>
      </w:r>
      <w:r w:rsidR="00252486">
        <w:rPr>
          <w:b/>
          <w:sz w:val="28"/>
          <w:szCs w:val="28"/>
        </w:rPr>
        <w:t xml:space="preserve"> данные</w:t>
      </w:r>
      <w:r>
        <w:rPr>
          <w:sz w:val="28"/>
          <w:szCs w:val="28"/>
        </w:rPr>
        <w:t xml:space="preserve">, </w:t>
      </w:r>
      <w:r w:rsidRPr="00074A5A">
        <w:rPr>
          <w:b/>
          <w:sz w:val="28"/>
          <w:szCs w:val="28"/>
        </w:rPr>
        <w:t>при этом исключая возможность</w:t>
      </w:r>
      <w:r>
        <w:rPr>
          <w:b/>
          <w:sz w:val="28"/>
          <w:szCs w:val="28"/>
        </w:rPr>
        <w:t xml:space="preserve"> их</w:t>
      </w:r>
      <w:r w:rsidRPr="00074A5A">
        <w:rPr>
          <w:b/>
          <w:sz w:val="28"/>
          <w:szCs w:val="28"/>
        </w:rPr>
        <w:t xml:space="preserve"> утечки за пределы устройства</w:t>
      </w:r>
      <w:r w:rsidR="00246261">
        <w:rPr>
          <w:b/>
          <w:sz w:val="28"/>
          <w:szCs w:val="28"/>
        </w:rPr>
        <w:t>, а так</w:t>
      </w:r>
      <w:r w:rsidRPr="00C54357">
        <w:rPr>
          <w:b/>
          <w:sz w:val="28"/>
          <w:szCs w:val="28"/>
        </w:rPr>
        <w:t>же допуская утерю самого устройства.</w:t>
      </w:r>
    </w:p>
    <w:p w14:paraId="2EE96A26" w14:textId="772A8640" w:rsidR="000E1DD9" w:rsidRPr="00E123BE" w:rsidRDefault="000E1DD9" w:rsidP="00252486">
      <w:pPr>
        <w:pStyle w:val="a3"/>
        <w:spacing w:line="360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 порядку, каким образом можно решить указанные задачи</w:t>
      </w:r>
      <w:r w:rsidR="00252486" w:rsidRPr="00E123BE">
        <w:rPr>
          <w:sz w:val="28"/>
          <w:szCs w:val="28"/>
        </w:rPr>
        <w:t>:</w:t>
      </w:r>
    </w:p>
    <w:p w14:paraId="3C8995C6" w14:textId="1930A6DB" w:rsidR="00AC36F3" w:rsidRPr="00E123BE" w:rsidRDefault="0032757A" w:rsidP="004F191C">
      <w:pPr>
        <w:pStyle w:val="a3"/>
        <w:numPr>
          <w:ilvl w:val="0"/>
          <w:numId w:val="8"/>
        </w:numPr>
        <w:spacing w:line="360" w:lineRule="auto"/>
        <w:ind w:left="720"/>
        <w:jc w:val="both"/>
        <w:rPr>
          <w:sz w:val="28"/>
          <w:szCs w:val="28"/>
        </w:rPr>
      </w:pPr>
      <w:r w:rsidRPr="007D665A">
        <w:rPr>
          <w:sz w:val="28"/>
          <w:szCs w:val="28"/>
        </w:rPr>
        <w:lastRenderedPageBreak/>
        <w:t>Указанные</w:t>
      </w:r>
      <w:r w:rsidR="008C4FBD" w:rsidRPr="007D665A">
        <w:rPr>
          <w:sz w:val="28"/>
          <w:szCs w:val="28"/>
        </w:rPr>
        <w:t xml:space="preserve"> ранее продукты</w:t>
      </w:r>
      <w:r w:rsidR="002C6B31">
        <w:rPr>
          <w:sz w:val="28"/>
          <w:szCs w:val="28"/>
        </w:rPr>
        <w:t>,</w:t>
      </w:r>
      <w:r w:rsidR="008C4FBD" w:rsidRPr="007D665A">
        <w:rPr>
          <w:sz w:val="28"/>
          <w:szCs w:val="28"/>
        </w:rPr>
        <w:t xml:space="preserve"> </w:t>
      </w:r>
      <w:r w:rsidRPr="007D665A">
        <w:rPr>
          <w:sz w:val="28"/>
          <w:szCs w:val="28"/>
        </w:rPr>
        <w:t>обеспечивающие ДСС</w:t>
      </w:r>
      <w:r w:rsidR="002C6B31">
        <w:rPr>
          <w:sz w:val="28"/>
          <w:szCs w:val="28"/>
        </w:rPr>
        <w:t>,</w:t>
      </w:r>
      <w:r w:rsidRPr="007D665A">
        <w:rPr>
          <w:sz w:val="28"/>
          <w:szCs w:val="28"/>
        </w:rPr>
        <w:t xml:space="preserve"> </w:t>
      </w:r>
      <w:r w:rsidR="008C4FBD" w:rsidRPr="007D665A">
        <w:rPr>
          <w:sz w:val="28"/>
          <w:szCs w:val="28"/>
        </w:rPr>
        <w:t>могут</w:t>
      </w:r>
      <w:r w:rsidR="009D6E8F" w:rsidRPr="007D665A">
        <w:rPr>
          <w:sz w:val="28"/>
          <w:szCs w:val="28"/>
        </w:rPr>
        <w:t xml:space="preserve"> использоваться</w:t>
      </w:r>
      <w:r w:rsidR="008C4FBD" w:rsidRPr="00E123BE">
        <w:rPr>
          <w:sz w:val="28"/>
          <w:szCs w:val="28"/>
        </w:rPr>
        <w:t xml:space="preserve"> </w:t>
      </w:r>
      <w:r w:rsidR="008C4FBD" w:rsidRPr="007D665A">
        <w:rPr>
          <w:sz w:val="28"/>
          <w:szCs w:val="28"/>
        </w:rPr>
        <w:t>внутри компании</w:t>
      </w:r>
      <w:r w:rsidR="007573A7" w:rsidRPr="007D665A">
        <w:rPr>
          <w:sz w:val="28"/>
          <w:szCs w:val="28"/>
        </w:rPr>
        <w:t>, при организации</w:t>
      </w:r>
      <w:r w:rsidR="009D6E8F" w:rsidRPr="007D665A">
        <w:rPr>
          <w:sz w:val="28"/>
          <w:szCs w:val="28"/>
        </w:rPr>
        <w:t xml:space="preserve"> </w:t>
      </w:r>
      <w:r w:rsidR="009D6E8F" w:rsidRPr="007D665A">
        <w:rPr>
          <w:sz w:val="28"/>
          <w:szCs w:val="28"/>
          <w:lang w:val="en-US"/>
        </w:rPr>
        <w:t>VPN</w:t>
      </w:r>
      <w:r w:rsidR="009D6E8F" w:rsidRPr="00E123BE">
        <w:rPr>
          <w:sz w:val="28"/>
          <w:szCs w:val="28"/>
        </w:rPr>
        <w:t xml:space="preserve"> </w:t>
      </w:r>
      <w:r w:rsidR="009D6E8F" w:rsidRPr="007D665A">
        <w:rPr>
          <w:sz w:val="28"/>
          <w:szCs w:val="28"/>
        </w:rPr>
        <w:t xml:space="preserve">в рамках </w:t>
      </w:r>
      <w:r w:rsidRPr="007D665A">
        <w:rPr>
          <w:sz w:val="28"/>
          <w:szCs w:val="28"/>
        </w:rPr>
        <w:t xml:space="preserve">самого </w:t>
      </w:r>
      <w:r w:rsidR="009D6E8F" w:rsidRPr="007D665A">
        <w:rPr>
          <w:sz w:val="28"/>
          <w:szCs w:val="28"/>
        </w:rPr>
        <w:t>предприятия</w:t>
      </w:r>
      <w:r w:rsidR="008C4FBD" w:rsidRPr="007D665A">
        <w:rPr>
          <w:sz w:val="28"/>
          <w:szCs w:val="28"/>
        </w:rPr>
        <w:t xml:space="preserve"> </w:t>
      </w:r>
      <w:r w:rsidR="008C4FBD" w:rsidRPr="00E123BE">
        <w:rPr>
          <w:sz w:val="28"/>
          <w:szCs w:val="28"/>
        </w:rPr>
        <w:t>[</w:t>
      </w:r>
      <w:r w:rsidR="007573A7" w:rsidRPr="007D665A">
        <w:rPr>
          <w:sz w:val="28"/>
          <w:szCs w:val="28"/>
        </w:rPr>
        <w:t>3</w:t>
      </w:r>
      <w:r w:rsidR="00470669" w:rsidRPr="00E123BE">
        <w:rPr>
          <w:sz w:val="28"/>
          <w:szCs w:val="28"/>
        </w:rPr>
        <w:t>,10</w:t>
      </w:r>
      <w:r w:rsidR="008C4FBD" w:rsidRPr="00E123BE">
        <w:rPr>
          <w:sz w:val="28"/>
          <w:szCs w:val="28"/>
        </w:rPr>
        <w:t>].</w:t>
      </w:r>
      <w:r w:rsidR="005C1F64" w:rsidRPr="00E123BE">
        <w:rPr>
          <w:sz w:val="28"/>
          <w:szCs w:val="28"/>
        </w:rPr>
        <w:t xml:space="preserve"> Однако, просто перевести всех на </w:t>
      </w:r>
      <w:r w:rsidR="005C1F64" w:rsidRPr="007D665A">
        <w:rPr>
          <w:sz w:val="28"/>
          <w:szCs w:val="28"/>
          <w:lang w:val="en-US"/>
        </w:rPr>
        <w:t>VPN</w:t>
      </w:r>
      <w:r w:rsidR="005C1F64" w:rsidRPr="00E123BE">
        <w:rPr>
          <w:sz w:val="28"/>
          <w:szCs w:val="28"/>
        </w:rPr>
        <w:t xml:space="preserve"> </w:t>
      </w:r>
      <w:r w:rsidR="005C1F64" w:rsidRPr="007D665A">
        <w:rPr>
          <w:sz w:val="28"/>
          <w:szCs w:val="28"/>
        </w:rPr>
        <w:t>недостаточно. Во-</w:t>
      </w:r>
      <w:r w:rsidR="00470669">
        <w:rPr>
          <w:sz w:val="28"/>
          <w:szCs w:val="28"/>
        </w:rPr>
        <w:t>первых</w:t>
      </w:r>
      <w:r w:rsidR="002C6B31">
        <w:rPr>
          <w:sz w:val="28"/>
          <w:szCs w:val="28"/>
        </w:rPr>
        <w:t>,</w:t>
      </w:r>
      <w:r w:rsidR="005C1F64" w:rsidRPr="007D665A">
        <w:rPr>
          <w:sz w:val="28"/>
          <w:szCs w:val="28"/>
        </w:rPr>
        <w:t xml:space="preserve"> это никак не спасет от заражения остальных клиентов сети в случае подключения к ней СВТ с не доверенной системой.</w:t>
      </w:r>
      <w:r w:rsidR="00470669">
        <w:rPr>
          <w:sz w:val="28"/>
          <w:szCs w:val="28"/>
        </w:rPr>
        <w:t xml:space="preserve"> </w:t>
      </w:r>
      <w:r w:rsidR="00470669" w:rsidRPr="007D665A">
        <w:rPr>
          <w:sz w:val="28"/>
          <w:szCs w:val="28"/>
        </w:rPr>
        <w:t>Во-</w:t>
      </w:r>
      <w:r w:rsidR="00470669">
        <w:rPr>
          <w:sz w:val="28"/>
          <w:szCs w:val="28"/>
        </w:rPr>
        <w:t>вторых,</w:t>
      </w:r>
      <w:r w:rsidR="00470669" w:rsidRPr="007D665A">
        <w:rPr>
          <w:sz w:val="28"/>
          <w:szCs w:val="28"/>
        </w:rPr>
        <w:t xml:space="preserve"> в таком случае у сотрудников</w:t>
      </w:r>
      <w:r w:rsidR="000F7CD2">
        <w:rPr>
          <w:sz w:val="28"/>
          <w:szCs w:val="28"/>
        </w:rPr>
        <w:t xml:space="preserve"> (не использующих мобильные устройства)</w:t>
      </w:r>
      <w:r w:rsidR="00470669" w:rsidRPr="007D665A">
        <w:rPr>
          <w:sz w:val="28"/>
          <w:szCs w:val="28"/>
        </w:rPr>
        <w:t xml:space="preserve"> на руках будут данные достаточные для того, чтобы развернуть </w:t>
      </w:r>
      <w:r w:rsidR="00470669" w:rsidRPr="007D665A">
        <w:rPr>
          <w:sz w:val="28"/>
          <w:szCs w:val="28"/>
          <w:lang w:val="en-US"/>
        </w:rPr>
        <w:t>VPN</w:t>
      </w:r>
      <w:r w:rsidR="00470669" w:rsidRPr="00E123BE">
        <w:rPr>
          <w:sz w:val="28"/>
          <w:szCs w:val="28"/>
        </w:rPr>
        <w:t xml:space="preserve"> </w:t>
      </w:r>
      <w:r w:rsidR="00470669" w:rsidRPr="007D665A">
        <w:rPr>
          <w:sz w:val="28"/>
          <w:szCs w:val="28"/>
        </w:rPr>
        <w:t xml:space="preserve">самостоятельно в не доверенной среде дома. </w:t>
      </w:r>
      <w:r w:rsidR="000F7CD2">
        <w:rPr>
          <w:sz w:val="28"/>
          <w:szCs w:val="28"/>
        </w:rPr>
        <w:t>В</w:t>
      </w:r>
      <w:r w:rsidR="00AC36F3">
        <w:rPr>
          <w:sz w:val="28"/>
          <w:szCs w:val="28"/>
        </w:rPr>
        <w:t xml:space="preserve">опрос изоляции можно решить путем внедрения </w:t>
      </w:r>
      <w:r w:rsidR="00AC36F3">
        <w:rPr>
          <w:sz w:val="28"/>
          <w:szCs w:val="28"/>
          <w:lang w:val="en-US"/>
        </w:rPr>
        <w:t>PVLAN</w:t>
      </w:r>
      <w:r w:rsidR="00AC36F3" w:rsidRPr="00E123BE">
        <w:rPr>
          <w:sz w:val="28"/>
          <w:szCs w:val="28"/>
        </w:rPr>
        <w:t xml:space="preserve"> [20]</w:t>
      </w:r>
      <w:r w:rsidR="000F7CD2" w:rsidRPr="00E123BE">
        <w:rPr>
          <w:sz w:val="28"/>
          <w:szCs w:val="28"/>
        </w:rPr>
        <w:t>, но скорее всего это потребует</w:t>
      </w:r>
      <w:r w:rsidR="00AC36F3" w:rsidRPr="00E123BE">
        <w:rPr>
          <w:sz w:val="28"/>
          <w:szCs w:val="28"/>
        </w:rPr>
        <w:t xml:space="preserve"> дополнительных вложений </w:t>
      </w:r>
      <w:r w:rsidR="000F7CD2" w:rsidRPr="00E123BE">
        <w:rPr>
          <w:sz w:val="28"/>
          <w:szCs w:val="28"/>
        </w:rPr>
        <w:t xml:space="preserve">в сетевое оборудование. </w:t>
      </w:r>
      <w:r w:rsidR="003666EE" w:rsidRPr="00E123BE">
        <w:rPr>
          <w:sz w:val="28"/>
          <w:szCs w:val="28"/>
        </w:rPr>
        <w:t>Задачу подключения</w:t>
      </w:r>
      <w:r w:rsidR="000F7CD2" w:rsidRPr="00E123BE">
        <w:rPr>
          <w:sz w:val="28"/>
          <w:szCs w:val="28"/>
        </w:rPr>
        <w:t xml:space="preserve"> </w:t>
      </w:r>
      <w:r w:rsidR="00DC25ED" w:rsidRPr="00E123BE">
        <w:rPr>
          <w:sz w:val="28"/>
          <w:szCs w:val="28"/>
        </w:rPr>
        <w:t>из не</w:t>
      </w:r>
      <w:r w:rsidR="008C4F6B">
        <w:rPr>
          <w:sz w:val="28"/>
          <w:szCs w:val="28"/>
        </w:rPr>
        <w:t xml:space="preserve"> </w:t>
      </w:r>
      <w:r w:rsidR="00DC25ED" w:rsidRPr="00E123BE">
        <w:rPr>
          <w:sz w:val="28"/>
          <w:szCs w:val="28"/>
        </w:rPr>
        <w:t>довер</w:t>
      </w:r>
      <w:r w:rsidR="008C4F6B">
        <w:rPr>
          <w:sz w:val="28"/>
          <w:szCs w:val="28"/>
        </w:rPr>
        <w:t>е</w:t>
      </w:r>
      <w:r w:rsidR="00DC25ED" w:rsidRPr="00E123BE">
        <w:rPr>
          <w:sz w:val="28"/>
          <w:szCs w:val="28"/>
        </w:rPr>
        <w:t>нной среды</w:t>
      </w:r>
      <w:r w:rsidR="000F7CD2" w:rsidRPr="00E123BE">
        <w:rPr>
          <w:sz w:val="28"/>
          <w:szCs w:val="28"/>
        </w:rPr>
        <w:t xml:space="preserve"> можно решить путем разделения </w:t>
      </w:r>
      <w:r w:rsidR="000F7CD2">
        <w:rPr>
          <w:sz w:val="28"/>
          <w:szCs w:val="28"/>
          <w:lang w:val="en-US"/>
        </w:rPr>
        <w:t>VPN</w:t>
      </w:r>
      <w:r w:rsidR="000F7CD2" w:rsidRPr="00E123BE">
        <w:rPr>
          <w:sz w:val="28"/>
          <w:szCs w:val="28"/>
        </w:rPr>
        <w:t xml:space="preserve"> </w:t>
      </w:r>
      <w:r w:rsidR="000F7CD2">
        <w:rPr>
          <w:sz w:val="28"/>
          <w:szCs w:val="28"/>
        </w:rPr>
        <w:t>на внутренний (в пределах компании) и внешний (за пределами)</w:t>
      </w:r>
      <w:r w:rsidR="002745EB">
        <w:rPr>
          <w:sz w:val="28"/>
          <w:szCs w:val="28"/>
        </w:rPr>
        <w:t xml:space="preserve">, что очевидно неудобно. Либо выдав пользователям, </w:t>
      </w:r>
      <w:proofErr w:type="spellStart"/>
      <w:r w:rsidR="002745EB">
        <w:rPr>
          <w:sz w:val="28"/>
          <w:szCs w:val="28"/>
        </w:rPr>
        <w:t>задействующим</w:t>
      </w:r>
      <w:proofErr w:type="spellEnd"/>
      <w:r w:rsidR="002745EB">
        <w:rPr>
          <w:sz w:val="28"/>
          <w:szCs w:val="28"/>
        </w:rPr>
        <w:t xml:space="preserve"> только свое рабочее место</w:t>
      </w:r>
      <w:r w:rsidR="00A2213B" w:rsidRPr="00552D68">
        <w:rPr>
          <w:sz w:val="28"/>
          <w:szCs w:val="28"/>
        </w:rPr>
        <w:t>,</w:t>
      </w:r>
      <w:r w:rsidR="002745EB">
        <w:rPr>
          <w:sz w:val="28"/>
          <w:szCs w:val="28"/>
        </w:rPr>
        <w:t xml:space="preserve"> специальные устройства </w:t>
      </w:r>
      <w:r w:rsidR="002745EB" w:rsidRPr="00552D68">
        <w:rPr>
          <w:sz w:val="28"/>
          <w:szCs w:val="28"/>
        </w:rPr>
        <w:t>[</w:t>
      </w:r>
      <w:r w:rsidR="008C4F6B">
        <w:rPr>
          <w:sz w:val="28"/>
          <w:szCs w:val="28"/>
        </w:rPr>
        <w:t>21</w:t>
      </w:r>
      <w:r w:rsidR="002745EB" w:rsidRPr="00552D68">
        <w:rPr>
          <w:sz w:val="28"/>
          <w:szCs w:val="28"/>
        </w:rPr>
        <w:t xml:space="preserve">], </w:t>
      </w:r>
      <w:r w:rsidR="002745EB">
        <w:rPr>
          <w:sz w:val="28"/>
          <w:szCs w:val="28"/>
        </w:rPr>
        <w:t xml:space="preserve">хранящие ключи </w:t>
      </w:r>
      <w:r w:rsidR="002745EB">
        <w:rPr>
          <w:sz w:val="28"/>
          <w:szCs w:val="28"/>
          <w:lang w:val="en-US"/>
        </w:rPr>
        <w:t>VPN</w:t>
      </w:r>
      <w:r w:rsidR="002745EB" w:rsidRPr="00552D68">
        <w:rPr>
          <w:sz w:val="28"/>
          <w:szCs w:val="28"/>
        </w:rPr>
        <w:t xml:space="preserve"> </w:t>
      </w:r>
      <w:r w:rsidR="002745EB">
        <w:rPr>
          <w:sz w:val="28"/>
          <w:szCs w:val="28"/>
        </w:rPr>
        <w:t>внутри себя и</w:t>
      </w:r>
      <w:r w:rsidR="008C4F6B">
        <w:rPr>
          <w:sz w:val="28"/>
          <w:szCs w:val="28"/>
        </w:rPr>
        <w:t xml:space="preserve"> позволяющие работать с ними только на заданных СВТ</w:t>
      </w:r>
      <w:r w:rsidR="00A2213B" w:rsidRPr="00552D68">
        <w:rPr>
          <w:sz w:val="28"/>
          <w:szCs w:val="28"/>
        </w:rPr>
        <w:t xml:space="preserve"> </w:t>
      </w:r>
      <w:r w:rsidR="00A2213B">
        <w:rPr>
          <w:sz w:val="28"/>
          <w:szCs w:val="28"/>
        </w:rPr>
        <w:t>внутри защищаемого периметра</w:t>
      </w:r>
      <w:r w:rsidR="00AC36F3">
        <w:rPr>
          <w:sz w:val="28"/>
          <w:szCs w:val="28"/>
        </w:rPr>
        <w:t>.</w:t>
      </w:r>
      <w:r w:rsidR="009D6E8F" w:rsidRPr="00E123BE">
        <w:rPr>
          <w:sz w:val="28"/>
          <w:szCs w:val="28"/>
        </w:rPr>
        <w:t xml:space="preserve"> </w:t>
      </w:r>
      <w:r w:rsidR="000F7CD2" w:rsidRPr="00E123BE">
        <w:rPr>
          <w:sz w:val="28"/>
          <w:szCs w:val="28"/>
        </w:rPr>
        <w:t xml:space="preserve">Итог: </w:t>
      </w:r>
      <w:r w:rsidR="00246261">
        <w:rPr>
          <w:sz w:val="28"/>
          <w:szCs w:val="28"/>
        </w:rPr>
        <w:t>данная задача решаема</w:t>
      </w:r>
      <w:r w:rsidR="000F7CD2" w:rsidRPr="00E123BE">
        <w:rPr>
          <w:sz w:val="28"/>
          <w:szCs w:val="28"/>
        </w:rPr>
        <w:t xml:space="preserve"> </w:t>
      </w:r>
      <w:proofErr w:type="gramStart"/>
      <w:r w:rsidR="00DC25ED" w:rsidRPr="00E123BE">
        <w:rPr>
          <w:sz w:val="28"/>
          <w:szCs w:val="28"/>
        </w:rPr>
        <w:t>продуктами</w:t>
      </w:r>
      <w:proofErr w:type="gramEnd"/>
      <w:r w:rsidR="00FB02F0">
        <w:rPr>
          <w:sz w:val="28"/>
          <w:szCs w:val="28"/>
        </w:rPr>
        <w:t xml:space="preserve"> представленными на рынке</w:t>
      </w:r>
      <w:r w:rsidR="000F7CD2" w:rsidRPr="00E123BE">
        <w:rPr>
          <w:sz w:val="28"/>
          <w:szCs w:val="28"/>
        </w:rPr>
        <w:t>, но это приведет к дополнительным затратам.</w:t>
      </w:r>
    </w:p>
    <w:p w14:paraId="7BD8F06A" w14:textId="7B92F1E7" w:rsidR="00AC36F3" w:rsidRPr="00E123BE" w:rsidRDefault="00AC36F3" w:rsidP="004F191C">
      <w:pPr>
        <w:pStyle w:val="a3"/>
        <w:spacing w:line="360" w:lineRule="auto"/>
        <w:ind w:firstLine="336"/>
        <w:jc w:val="both"/>
        <w:rPr>
          <w:sz w:val="28"/>
          <w:szCs w:val="28"/>
        </w:rPr>
      </w:pPr>
      <w:r w:rsidRPr="00E123BE">
        <w:rPr>
          <w:sz w:val="28"/>
          <w:szCs w:val="28"/>
        </w:rPr>
        <w:t xml:space="preserve">Следующим </w:t>
      </w:r>
      <w:r w:rsidR="00767D1B" w:rsidRPr="00E123BE">
        <w:rPr>
          <w:sz w:val="28"/>
          <w:szCs w:val="28"/>
        </w:rPr>
        <w:t>возможным вариантом</w:t>
      </w:r>
      <w:r w:rsidR="009D6E8F" w:rsidRPr="00E123BE">
        <w:rPr>
          <w:sz w:val="28"/>
          <w:szCs w:val="28"/>
        </w:rPr>
        <w:t xml:space="preserve"> является выделение отдельного</w:t>
      </w:r>
      <w:r w:rsidR="008C4FBD" w:rsidRPr="00E123BE">
        <w:rPr>
          <w:sz w:val="28"/>
          <w:szCs w:val="28"/>
        </w:rPr>
        <w:t xml:space="preserve"> сегмент</w:t>
      </w:r>
      <w:r w:rsidR="009D6E8F" w:rsidRPr="00E123BE">
        <w:rPr>
          <w:sz w:val="28"/>
          <w:szCs w:val="28"/>
        </w:rPr>
        <w:t>а</w:t>
      </w:r>
      <w:r w:rsidR="001452B8" w:rsidRPr="00E123BE">
        <w:rPr>
          <w:sz w:val="28"/>
          <w:szCs w:val="28"/>
        </w:rPr>
        <w:t xml:space="preserve"> сети и соответствующих портов на рабочих местах</w:t>
      </w:r>
      <w:r w:rsidR="008C4FBD" w:rsidRPr="00E123BE">
        <w:rPr>
          <w:sz w:val="28"/>
          <w:szCs w:val="28"/>
        </w:rPr>
        <w:t xml:space="preserve"> для </w:t>
      </w:r>
      <w:r w:rsidR="0032757A" w:rsidRPr="00E123BE">
        <w:rPr>
          <w:sz w:val="28"/>
          <w:szCs w:val="28"/>
        </w:rPr>
        <w:t xml:space="preserve">адептов </w:t>
      </w:r>
      <w:r w:rsidR="0032757A" w:rsidRPr="007D665A">
        <w:rPr>
          <w:sz w:val="28"/>
          <w:szCs w:val="28"/>
          <w:lang w:val="en-US"/>
        </w:rPr>
        <w:t>BYOD</w:t>
      </w:r>
      <w:r w:rsidR="000F7CD2" w:rsidRPr="00E123BE">
        <w:rPr>
          <w:sz w:val="28"/>
          <w:szCs w:val="28"/>
        </w:rPr>
        <w:t xml:space="preserve">. </w:t>
      </w:r>
      <w:r w:rsidR="000F7CD2">
        <w:rPr>
          <w:sz w:val="28"/>
          <w:szCs w:val="28"/>
        </w:rPr>
        <w:t>Минус этого решения в том, что оно</w:t>
      </w:r>
      <w:r w:rsidR="009D6E8F" w:rsidRPr="00E123BE">
        <w:rPr>
          <w:sz w:val="28"/>
          <w:szCs w:val="28"/>
        </w:rPr>
        <w:t xml:space="preserve"> ограничивает свободу передвижения внутри компании,</w:t>
      </w:r>
      <w:r w:rsidR="0032757A" w:rsidRPr="00E123BE">
        <w:rPr>
          <w:sz w:val="28"/>
          <w:szCs w:val="28"/>
        </w:rPr>
        <w:t xml:space="preserve"> что идет в разрез с самой концепцией носимых устройств</w:t>
      </w:r>
      <w:r w:rsidR="008C4FBD" w:rsidRPr="00E123BE">
        <w:rPr>
          <w:sz w:val="28"/>
          <w:szCs w:val="28"/>
        </w:rPr>
        <w:t>.</w:t>
      </w:r>
      <w:r w:rsidR="00470669" w:rsidRPr="00E123BE">
        <w:rPr>
          <w:sz w:val="28"/>
          <w:szCs w:val="28"/>
        </w:rPr>
        <w:t xml:space="preserve"> </w:t>
      </w:r>
    </w:p>
    <w:p w14:paraId="71E8CA53" w14:textId="08AA6A9B" w:rsidR="000E1DD9" w:rsidRPr="00E123BE" w:rsidRDefault="00F420FD" w:rsidP="004F191C">
      <w:pPr>
        <w:pStyle w:val="a3"/>
        <w:spacing w:line="360" w:lineRule="auto"/>
        <w:ind w:firstLine="336"/>
        <w:jc w:val="both"/>
        <w:rPr>
          <w:sz w:val="28"/>
          <w:szCs w:val="28"/>
        </w:rPr>
      </w:pPr>
      <w:r w:rsidRPr="00E123BE">
        <w:rPr>
          <w:sz w:val="28"/>
          <w:szCs w:val="28"/>
        </w:rPr>
        <w:t>Самым эффективным решением данной задачи</w:t>
      </w:r>
      <w:r w:rsidR="000F7CD2" w:rsidRPr="00E123BE">
        <w:rPr>
          <w:sz w:val="28"/>
          <w:szCs w:val="28"/>
        </w:rPr>
        <w:t xml:space="preserve"> </w:t>
      </w:r>
      <w:r w:rsidRPr="00E123BE">
        <w:rPr>
          <w:sz w:val="28"/>
          <w:szCs w:val="28"/>
        </w:rPr>
        <w:t xml:space="preserve">будет </w:t>
      </w:r>
      <w:r w:rsidR="000F7CD2" w:rsidRPr="00E123BE">
        <w:rPr>
          <w:sz w:val="28"/>
          <w:szCs w:val="28"/>
        </w:rPr>
        <w:t>внедрение</w:t>
      </w:r>
      <w:r w:rsidRPr="00E123BE">
        <w:rPr>
          <w:sz w:val="28"/>
          <w:szCs w:val="28"/>
        </w:rPr>
        <w:t xml:space="preserve"> контроля доступа к сети, на основе стандарта</w:t>
      </w:r>
      <w:r w:rsidR="008C4FBD" w:rsidRPr="00E123BE">
        <w:rPr>
          <w:sz w:val="28"/>
          <w:szCs w:val="28"/>
        </w:rPr>
        <w:t xml:space="preserve"> 802.1</w:t>
      </w:r>
      <w:r w:rsidR="008C4FBD" w:rsidRPr="007D665A">
        <w:rPr>
          <w:sz w:val="28"/>
          <w:szCs w:val="28"/>
          <w:lang w:val="en-US"/>
        </w:rPr>
        <w:t>x</w:t>
      </w:r>
      <w:r w:rsidR="00136B25" w:rsidRPr="00E123BE">
        <w:rPr>
          <w:sz w:val="28"/>
          <w:szCs w:val="28"/>
        </w:rPr>
        <w:t xml:space="preserve"> [</w:t>
      </w:r>
      <w:r w:rsidR="00470669" w:rsidRPr="00E123BE">
        <w:rPr>
          <w:sz w:val="28"/>
          <w:szCs w:val="28"/>
        </w:rPr>
        <w:t>2</w:t>
      </w:r>
      <w:r w:rsidR="008C4F6B">
        <w:rPr>
          <w:sz w:val="28"/>
          <w:szCs w:val="28"/>
        </w:rPr>
        <w:t>2</w:t>
      </w:r>
      <w:r w:rsidR="00136B25" w:rsidRPr="00E123BE">
        <w:rPr>
          <w:sz w:val="28"/>
          <w:szCs w:val="28"/>
        </w:rPr>
        <w:t>]</w:t>
      </w:r>
      <w:r w:rsidRPr="00E123BE">
        <w:rPr>
          <w:sz w:val="28"/>
          <w:szCs w:val="28"/>
        </w:rPr>
        <w:t xml:space="preserve">. </w:t>
      </w:r>
      <w:r w:rsidR="000F7CD2" w:rsidRPr="00E123BE">
        <w:rPr>
          <w:sz w:val="28"/>
          <w:szCs w:val="28"/>
        </w:rPr>
        <w:t>Для продуктов</w:t>
      </w:r>
      <w:r w:rsidR="002C6B31">
        <w:rPr>
          <w:sz w:val="28"/>
          <w:szCs w:val="28"/>
        </w:rPr>
        <w:t>,</w:t>
      </w:r>
      <w:r w:rsidR="000F7CD2" w:rsidRPr="00E123BE">
        <w:rPr>
          <w:sz w:val="28"/>
          <w:szCs w:val="28"/>
        </w:rPr>
        <w:t xml:space="preserve"> </w:t>
      </w:r>
      <w:r w:rsidR="00B174B8" w:rsidRPr="00E123BE">
        <w:rPr>
          <w:sz w:val="28"/>
          <w:szCs w:val="28"/>
        </w:rPr>
        <w:t>обеспечивающих ДСС</w:t>
      </w:r>
      <w:r w:rsidR="002C6B31">
        <w:rPr>
          <w:sz w:val="28"/>
          <w:szCs w:val="28"/>
        </w:rPr>
        <w:t>,</w:t>
      </w:r>
      <w:r w:rsidR="00767D1B" w:rsidRPr="00E123BE">
        <w:rPr>
          <w:sz w:val="28"/>
          <w:szCs w:val="28"/>
        </w:rPr>
        <w:t xml:space="preserve"> это потребует дополнительной поддержки в ОС</w:t>
      </w:r>
      <w:r w:rsidR="00644172" w:rsidRPr="00E123BE">
        <w:rPr>
          <w:sz w:val="28"/>
          <w:szCs w:val="28"/>
        </w:rPr>
        <w:t xml:space="preserve"> и хранения </w:t>
      </w:r>
      <w:proofErr w:type="spellStart"/>
      <w:r w:rsidR="00644172" w:rsidRPr="00E123BE">
        <w:rPr>
          <w:sz w:val="28"/>
          <w:szCs w:val="28"/>
        </w:rPr>
        <w:t>аутентификационных</w:t>
      </w:r>
      <w:proofErr w:type="spellEnd"/>
      <w:r w:rsidR="00644172" w:rsidRPr="00E123BE">
        <w:rPr>
          <w:sz w:val="28"/>
          <w:szCs w:val="28"/>
        </w:rPr>
        <w:t xml:space="preserve"> данных на скрытом разделе устройства [3], </w:t>
      </w:r>
      <w:r w:rsidR="00DC25ED" w:rsidRPr="00E123BE">
        <w:rPr>
          <w:sz w:val="28"/>
          <w:szCs w:val="28"/>
        </w:rPr>
        <w:t>но</w:t>
      </w:r>
      <w:r w:rsidR="00644172" w:rsidRPr="00E123BE">
        <w:rPr>
          <w:sz w:val="28"/>
          <w:szCs w:val="28"/>
        </w:rPr>
        <w:t xml:space="preserve"> для компаний </w:t>
      </w:r>
      <w:r w:rsidR="00644172">
        <w:rPr>
          <w:sz w:val="28"/>
          <w:szCs w:val="28"/>
        </w:rPr>
        <w:t xml:space="preserve">оно будет наиболее подходящим, так как может быть развернутым на основе </w:t>
      </w:r>
      <w:r w:rsidR="00644172">
        <w:rPr>
          <w:sz w:val="28"/>
          <w:szCs w:val="28"/>
        </w:rPr>
        <w:lastRenderedPageBreak/>
        <w:t>существующего оборудования и не потребует изменения структуры сети</w:t>
      </w:r>
      <w:r w:rsidR="00644172" w:rsidRPr="00E123BE">
        <w:rPr>
          <w:sz w:val="28"/>
          <w:szCs w:val="28"/>
        </w:rPr>
        <w:t>.</w:t>
      </w:r>
    </w:p>
    <w:p w14:paraId="2FBFD23C" w14:textId="77777777" w:rsidR="00CA204D" w:rsidRDefault="007D665A" w:rsidP="00CA204D">
      <w:pPr>
        <w:pStyle w:val="a3"/>
        <w:numPr>
          <w:ilvl w:val="0"/>
          <w:numId w:val="8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Рассматриваемые решения </w:t>
      </w:r>
      <w:r w:rsidR="002F37BC">
        <w:rPr>
          <w:sz w:val="28"/>
          <w:szCs w:val="28"/>
        </w:rPr>
        <w:t>предоставляют</w:t>
      </w:r>
      <w:r w:rsidR="00043821">
        <w:rPr>
          <w:sz w:val="28"/>
          <w:szCs w:val="28"/>
        </w:rPr>
        <w:t xml:space="preserve"> функцию</w:t>
      </w:r>
      <w:r>
        <w:rPr>
          <w:sz w:val="28"/>
          <w:szCs w:val="28"/>
        </w:rPr>
        <w:t xml:space="preserve"> обновлени</w:t>
      </w:r>
      <w:r w:rsidR="00043821">
        <w:rPr>
          <w:sz w:val="28"/>
          <w:szCs w:val="28"/>
        </w:rPr>
        <w:t>я</w:t>
      </w:r>
      <w:r>
        <w:rPr>
          <w:sz w:val="28"/>
          <w:szCs w:val="28"/>
        </w:rPr>
        <w:t xml:space="preserve">, однако его необходимо производить с каждым устройством по отдельности. В случае </w:t>
      </w:r>
      <w:r w:rsidR="00043821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использования это обычная практика, но в масштабах предприятия становится очевидно, что такой подход </w:t>
      </w:r>
      <w:r w:rsidR="00FB02F0">
        <w:rPr>
          <w:sz w:val="28"/>
          <w:szCs w:val="28"/>
        </w:rPr>
        <w:t>неудобен</w:t>
      </w:r>
      <w:r>
        <w:rPr>
          <w:sz w:val="28"/>
          <w:szCs w:val="28"/>
        </w:rPr>
        <w:t xml:space="preserve">. </w:t>
      </w:r>
      <w:r w:rsidR="00235B2F">
        <w:rPr>
          <w:sz w:val="28"/>
          <w:szCs w:val="28"/>
        </w:rPr>
        <w:t>Д</w:t>
      </w:r>
      <w:r w:rsidR="0017693A">
        <w:rPr>
          <w:sz w:val="28"/>
          <w:szCs w:val="28"/>
        </w:rPr>
        <w:t xml:space="preserve">ля </w:t>
      </w:r>
      <w:r w:rsidR="002C6B31">
        <w:rPr>
          <w:sz w:val="28"/>
          <w:szCs w:val="28"/>
        </w:rPr>
        <w:t xml:space="preserve">защищенной </w:t>
      </w:r>
      <w:r w:rsidR="00252486">
        <w:rPr>
          <w:sz w:val="28"/>
          <w:szCs w:val="28"/>
        </w:rPr>
        <w:t>доставки</w:t>
      </w:r>
      <w:r w:rsidR="0017693A">
        <w:rPr>
          <w:sz w:val="28"/>
          <w:szCs w:val="28"/>
        </w:rPr>
        <w:t xml:space="preserve"> приложений</w:t>
      </w:r>
      <w:r w:rsidR="00A66531">
        <w:rPr>
          <w:sz w:val="28"/>
          <w:szCs w:val="28"/>
        </w:rPr>
        <w:t xml:space="preserve"> уже существует необходимое решение</w:t>
      </w:r>
      <w:r w:rsidR="0017693A">
        <w:rPr>
          <w:sz w:val="28"/>
          <w:szCs w:val="28"/>
        </w:rPr>
        <w:t xml:space="preserve"> </w:t>
      </w:r>
      <w:r w:rsidR="002F37BC">
        <w:rPr>
          <w:sz w:val="28"/>
          <w:szCs w:val="28"/>
        </w:rPr>
        <w:t>–</w:t>
      </w:r>
      <w:r w:rsidR="0017693A">
        <w:rPr>
          <w:sz w:val="28"/>
          <w:szCs w:val="28"/>
        </w:rPr>
        <w:t xml:space="preserve"> </w:t>
      </w:r>
      <w:r w:rsidR="002F37BC">
        <w:rPr>
          <w:sz w:val="28"/>
          <w:szCs w:val="28"/>
        </w:rPr>
        <w:t xml:space="preserve">ПАК </w:t>
      </w:r>
      <w:r w:rsidR="0017693A">
        <w:rPr>
          <w:sz w:val="28"/>
          <w:szCs w:val="28"/>
        </w:rPr>
        <w:t>Центр-Т</w:t>
      </w:r>
      <w:r w:rsidR="00A66531">
        <w:rPr>
          <w:sz w:val="28"/>
          <w:szCs w:val="28"/>
        </w:rPr>
        <w:t xml:space="preserve"> </w:t>
      </w:r>
      <w:r w:rsidR="00A66531" w:rsidRPr="00E123BE">
        <w:rPr>
          <w:sz w:val="28"/>
          <w:szCs w:val="28"/>
        </w:rPr>
        <w:t>[</w:t>
      </w:r>
      <w:r w:rsidR="008C4F6B" w:rsidRPr="00E123BE">
        <w:rPr>
          <w:sz w:val="28"/>
          <w:szCs w:val="28"/>
        </w:rPr>
        <w:t>2</w:t>
      </w:r>
      <w:r w:rsidR="008C4F6B">
        <w:rPr>
          <w:sz w:val="28"/>
          <w:szCs w:val="28"/>
        </w:rPr>
        <w:t>3</w:t>
      </w:r>
      <w:r w:rsidR="00A66531" w:rsidRPr="00E123BE">
        <w:rPr>
          <w:sz w:val="28"/>
          <w:szCs w:val="28"/>
        </w:rPr>
        <w:t>].</w:t>
      </w:r>
      <w:r w:rsidR="007C280D" w:rsidRPr="00E123BE">
        <w:rPr>
          <w:sz w:val="28"/>
          <w:szCs w:val="28"/>
        </w:rPr>
        <w:t xml:space="preserve"> Данный продукт</w:t>
      </w:r>
      <w:r w:rsidR="00252486" w:rsidRPr="00E123BE">
        <w:rPr>
          <w:sz w:val="28"/>
          <w:szCs w:val="28"/>
        </w:rPr>
        <w:t xml:space="preserve"> позволяет </w:t>
      </w:r>
      <w:r w:rsidR="00256AE5" w:rsidRPr="00E123BE">
        <w:rPr>
          <w:sz w:val="28"/>
          <w:szCs w:val="28"/>
        </w:rPr>
        <w:t>распространять ПО и обновления</w:t>
      </w:r>
      <w:r w:rsidR="00252486" w:rsidRPr="00E123BE">
        <w:rPr>
          <w:sz w:val="28"/>
          <w:szCs w:val="28"/>
        </w:rPr>
        <w:t xml:space="preserve"> централизованно на конечные клиентские устройства</w:t>
      </w:r>
      <w:proofErr w:type="gramStart"/>
      <w:r w:rsidR="00252486" w:rsidRPr="00E123BE">
        <w:rPr>
          <w:sz w:val="28"/>
          <w:szCs w:val="28"/>
        </w:rPr>
        <w:t xml:space="preserve">, </w:t>
      </w:r>
      <w:r w:rsidR="001E58A7" w:rsidRPr="00552D68">
        <w:rPr>
          <w:sz w:val="28"/>
          <w:szCs w:val="28"/>
        </w:rPr>
        <w:t>,</w:t>
      </w:r>
      <w:proofErr w:type="gramEnd"/>
      <w:r w:rsidR="001E58A7">
        <w:rPr>
          <w:sz w:val="28"/>
          <w:szCs w:val="28"/>
        </w:rPr>
        <w:t xml:space="preserve"> а так же управлять состояниями их разделов</w:t>
      </w:r>
      <w:r w:rsidR="001E58A7" w:rsidRPr="00552D68">
        <w:rPr>
          <w:sz w:val="28"/>
          <w:szCs w:val="28"/>
        </w:rPr>
        <w:t xml:space="preserve">. </w:t>
      </w:r>
      <w:r w:rsidR="001E58A7">
        <w:rPr>
          <w:sz w:val="28"/>
          <w:szCs w:val="28"/>
        </w:rPr>
        <w:t xml:space="preserve"> Последнее </w:t>
      </w:r>
      <w:r w:rsidR="00252486">
        <w:rPr>
          <w:sz w:val="28"/>
          <w:szCs w:val="28"/>
        </w:rPr>
        <w:t xml:space="preserve">позволяет сохранить полученное ПО на </w:t>
      </w:r>
      <w:r w:rsidR="00256AE5">
        <w:rPr>
          <w:sz w:val="28"/>
          <w:szCs w:val="28"/>
        </w:rPr>
        <w:t>нем</w:t>
      </w:r>
      <w:r w:rsidR="00252486">
        <w:rPr>
          <w:sz w:val="28"/>
          <w:szCs w:val="28"/>
        </w:rPr>
        <w:t xml:space="preserve"> для повторного использования (переведя по команде от сервера Центр-Т раздел для ПО в состояние </w:t>
      </w:r>
      <w:r w:rsidR="00252486">
        <w:rPr>
          <w:sz w:val="28"/>
          <w:szCs w:val="28"/>
          <w:lang w:val="en-US"/>
        </w:rPr>
        <w:t>RW</w:t>
      </w:r>
      <w:r w:rsidR="00252486" w:rsidRPr="00E123BE">
        <w:rPr>
          <w:sz w:val="28"/>
          <w:szCs w:val="28"/>
        </w:rPr>
        <w:t xml:space="preserve"> </w:t>
      </w:r>
      <w:r w:rsidR="00252486">
        <w:rPr>
          <w:sz w:val="28"/>
          <w:szCs w:val="28"/>
        </w:rPr>
        <w:t xml:space="preserve">и после сохранения вернув его в состояние </w:t>
      </w:r>
      <w:r w:rsidR="00252486">
        <w:rPr>
          <w:sz w:val="28"/>
          <w:szCs w:val="28"/>
          <w:lang w:val="en-US"/>
        </w:rPr>
        <w:t>RO</w:t>
      </w:r>
      <w:r w:rsidR="00252486" w:rsidRPr="00E123BE">
        <w:rPr>
          <w:sz w:val="28"/>
          <w:szCs w:val="28"/>
        </w:rPr>
        <w:t>).</w:t>
      </w:r>
    </w:p>
    <w:p w14:paraId="28D1F428" w14:textId="59889907" w:rsidR="002D0280" w:rsidRPr="00CA204D" w:rsidRDefault="00CE1D39" w:rsidP="00CA204D">
      <w:pPr>
        <w:pStyle w:val="a3"/>
        <w:numPr>
          <w:ilvl w:val="0"/>
          <w:numId w:val="8"/>
        </w:numPr>
        <w:spacing w:line="360" w:lineRule="auto"/>
        <w:ind w:left="720"/>
        <w:jc w:val="both"/>
        <w:rPr>
          <w:sz w:val="28"/>
          <w:szCs w:val="28"/>
        </w:rPr>
      </w:pPr>
      <w:r w:rsidRPr="00CA204D">
        <w:rPr>
          <w:sz w:val="28"/>
          <w:szCs w:val="28"/>
        </w:rPr>
        <w:t>Управление разделами позволяет</w:t>
      </w:r>
      <w:r w:rsidR="00256AE5" w:rsidRPr="00CA204D">
        <w:rPr>
          <w:sz w:val="28"/>
          <w:szCs w:val="28"/>
        </w:rPr>
        <w:t xml:space="preserve"> решить</w:t>
      </w:r>
      <w:r w:rsidRPr="00CA204D">
        <w:rPr>
          <w:sz w:val="28"/>
          <w:szCs w:val="28"/>
        </w:rPr>
        <w:t xml:space="preserve"> и задачу</w:t>
      </w:r>
      <w:r w:rsidR="00256AE5" w:rsidRPr="00CA204D">
        <w:rPr>
          <w:sz w:val="28"/>
          <w:szCs w:val="28"/>
        </w:rPr>
        <w:t xml:space="preserve"> локальной работы с данными</w:t>
      </w:r>
      <w:r w:rsidRPr="00CA204D">
        <w:rPr>
          <w:sz w:val="28"/>
          <w:szCs w:val="28"/>
        </w:rPr>
        <w:t xml:space="preserve"> без необходимости постоянного подключения к </w:t>
      </w:r>
      <w:r w:rsidR="00DB4874" w:rsidRPr="00CA204D">
        <w:rPr>
          <w:sz w:val="28"/>
          <w:szCs w:val="28"/>
        </w:rPr>
        <w:t>удалённой</w:t>
      </w:r>
      <w:r w:rsidRPr="00CA204D">
        <w:rPr>
          <w:sz w:val="28"/>
          <w:szCs w:val="28"/>
        </w:rPr>
        <w:t xml:space="preserve"> системе. Для этого</w:t>
      </w:r>
      <w:r w:rsidR="00256AE5" w:rsidRPr="00CA204D">
        <w:rPr>
          <w:sz w:val="28"/>
          <w:szCs w:val="28"/>
        </w:rPr>
        <w:t xml:space="preserve"> помимо состояний </w:t>
      </w:r>
      <w:r w:rsidR="00256AE5" w:rsidRPr="00CA204D">
        <w:rPr>
          <w:sz w:val="28"/>
          <w:szCs w:val="28"/>
          <w:lang w:val="en-US"/>
        </w:rPr>
        <w:t>RO</w:t>
      </w:r>
      <w:r w:rsidR="00256AE5" w:rsidRPr="00CA204D">
        <w:rPr>
          <w:sz w:val="28"/>
          <w:szCs w:val="28"/>
        </w:rPr>
        <w:t>/</w:t>
      </w:r>
      <w:r w:rsidR="00256AE5" w:rsidRPr="00CA204D">
        <w:rPr>
          <w:sz w:val="28"/>
          <w:szCs w:val="28"/>
          <w:lang w:val="en-US"/>
        </w:rPr>
        <w:t>RW</w:t>
      </w:r>
      <w:r w:rsidR="00256AE5" w:rsidRPr="00CA204D">
        <w:rPr>
          <w:sz w:val="28"/>
          <w:szCs w:val="28"/>
        </w:rPr>
        <w:t xml:space="preserve"> потребуе</w:t>
      </w:r>
      <w:r w:rsidR="00DB4874" w:rsidRPr="00CA204D">
        <w:rPr>
          <w:sz w:val="28"/>
          <w:szCs w:val="28"/>
        </w:rPr>
        <w:t xml:space="preserve">тся так же добавить </w:t>
      </w:r>
      <w:r w:rsidR="00256AE5" w:rsidRPr="00CA204D">
        <w:rPr>
          <w:sz w:val="28"/>
          <w:szCs w:val="28"/>
          <w:lang w:val="en-US"/>
        </w:rPr>
        <w:t>hidden</w:t>
      </w:r>
      <w:r w:rsidRPr="00CA204D">
        <w:rPr>
          <w:sz w:val="28"/>
          <w:szCs w:val="28"/>
        </w:rPr>
        <w:t xml:space="preserve"> (</w:t>
      </w:r>
      <w:r w:rsidR="00DB4874" w:rsidRPr="00CA204D">
        <w:rPr>
          <w:sz w:val="28"/>
          <w:szCs w:val="28"/>
        </w:rPr>
        <w:t>скрывающее раздел работы с носителем</w:t>
      </w:r>
      <w:r w:rsidRPr="00CA204D">
        <w:rPr>
          <w:sz w:val="28"/>
          <w:szCs w:val="28"/>
        </w:rPr>
        <w:t xml:space="preserve"> вне доверенной среды). Работа будет осуществляться следующим образом: работник загружается с собственного устройства в доверенной среде. Устройство подключается к серверу Центр-Т,</w:t>
      </w:r>
      <w:r w:rsidR="00165A24" w:rsidRPr="00CA204D">
        <w:rPr>
          <w:sz w:val="28"/>
          <w:szCs w:val="28"/>
        </w:rPr>
        <w:t xml:space="preserve"> получает назначенное ему ПО для локальной работы </w:t>
      </w:r>
      <w:r w:rsidRPr="00CA204D">
        <w:rPr>
          <w:sz w:val="28"/>
          <w:szCs w:val="28"/>
        </w:rPr>
        <w:t>(например, офисное)</w:t>
      </w:r>
      <w:r w:rsidR="00DB4874" w:rsidRPr="00CA204D">
        <w:rPr>
          <w:sz w:val="28"/>
          <w:szCs w:val="28"/>
        </w:rPr>
        <w:t xml:space="preserve"> и удаленного</w:t>
      </w:r>
      <w:r w:rsidR="00165A24" w:rsidRPr="00CA204D">
        <w:rPr>
          <w:sz w:val="28"/>
          <w:szCs w:val="28"/>
        </w:rPr>
        <w:t xml:space="preserve"> подключения к терминальному серверу. В случае указанного разрешения со стороны </w:t>
      </w:r>
      <w:r w:rsidR="002C6B31" w:rsidRPr="00CA204D">
        <w:rPr>
          <w:sz w:val="28"/>
          <w:szCs w:val="28"/>
        </w:rPr>
        <w:t>администратора</w:t>
      </w:r>
      <w:r w:rsidR="00165A24" w:rsidRPr="00CA204D">
        <w:rPr>
          <w:sz w:val="28"/>
          <w:szCs w:val="28"/>
        </w:rPr>
        <w:t xml:space="preserve"> системы, устройство</w:t>
      </w:r>
      <w:r w:rsidR="00DB4874" w:rsidRPr="00CA204D">
        <w:rPr>
          <w:sz w:val="28"/>
          <w:szCs w:val="28"/>
        </w:rPr>
        <w:t xml:space="preserve"> также</w:t>
      </w:r>
      <w:r w:rsidR="00165A24" w:rsidRPr="00CA204D">
        <w:rPr>
          <w:sz w:val="28"/>
          <w:szCs w:val="28"/>
        </w:rPr>
        <w:t xml:space="preserve"> получает сигнал на активацию </w:t>
      </w:r>
      <w:r w:rsidR="00DB4874" w:rsidRPr="00CA204D">
        <w:rPr>
          <w:sz w:val="28"/>
          <w:szCs w:val="28"/>
        </w:rPr>
        <w:t xml:space="preserve">раздела для хранения данных локально (перевод из </w:t>
      </w:r>
      <w:r w:rsidR="00DB4874" w:rsidRPr="00CA204D">
        <w:rPr>
          <w:sz w:val="28"/>
          <w:szCs w:val="28"/>
          <w:lang w:val="en-US"/>
        </w:rPr>
        <w:t>hidden</w:t>
      </w:r>
      <w:r w:rsidR="00DB4874" w:rsidRPr="00CA204D">
        <w:rPr>
          <w:sz w:val="28"/>
          <w:szCs w:val="28"/>
        </w:rPr>
        <w:t xml:space="preserve"> в </w:t>
      </w:r>
      <w:r w:rsidR="00DB4874" w:rsidRPr="00CA204D">
        <w:rPr>
          <w:sz w:val="28"/>
          <w:szCs w:val="28"/>
          <w:lang w:val="en-US"/>
        </w:rPr>
        <w:t>RW</w:t>
      </w:r>
      <w:r w:rsidR="00426AC7" w:rsidRPr="00CA204D">
        <w:rPr>
          <w:sz w:val="28"/>
          <w:szCs w:val="28"/>
        </w:rPr>
        <w:t>)</w:t>
      </w:r>
      <w:r w:rsidR="00DB4874" w:rsidRPr="00CA204D">
        <w:rPr>
          <w:sz w:val="28"/>
          <w:szCs w:val="28"/>
        </w:rPr>
        <w:t>. В дальнейшем работник может работать с данными</w:t>
      </w:r>
      <w:r w:rsidR="002C6B31" w:rsidRPr="00CA204D">
        <w:rPr>
          <w:sz w:val="28"/>
          <w:szCs w:val="28"/>
        </w:rPr>
        <w:t>,</w:t>
      </w:r>
      <w:r w:rsidR="00DB4874" w:rsidRPr="00CA204D">
        <w:rPr>
          <w:sz w:val="28"/>
          <w:szCs w:val="28"/>
        </w:rPr>
        <w:t xml:space="preserve"> не связываясь с системой</w:t>
      </w:r>
      <w:r w:rsidR="002C6B31" w:rsidRPr="00CA204D">
        <w:rPr>
          <w:sz w:val="28"/>
          <w:szCs w:val="28"/>
        </w:rPr>
        <w:t>,</w:t>
      </w:r>
      <w:r w:rsidR="00DB4874" w:rsidRPr="00CA204D">
        <w:rPr>
          <w:sz w:val="28"/>
          <w:szCs w:val="28"/>
        </w:rPr>
        <w:t xml:space="preserve"> и при необходимости</w:t>
      </w:r>
      <w:r w:rsidR="002C6B31" w:rsidRPr="00CA204D">
        <w:rPr>
          <w:sz w:val="28"/>
          <w:szCs w:val="28"/>
        </w:rPr>
        <w:t>,</w:t>
      </w:r>
      <w:r w:rsidR="00DB4874" w:rsidRPr="00CA204D">
        <w:rPr>
          <w:sz w:val="28"/>
          <w:szCs w:val="28"/>
        </w:rPr>
        <w:t xml:space="preserve"> подключившись к серверу</w:t>
      </w:r>
      <w:r w:rsidR="002C6B31" w:rsidRPr="00CA204D">
        <w:rPr>
          <w:sz w:val="28"/>
          <w:szCs w:val="28"/>
        </w:rPr>
        <w:t>,</w:t>
      </w:r>
      <w:r w:rsidR="00DB4874" w:rsidRPr="00CA204D">
        <w:rPr>
          <w:sz w:val="28"/>
          <w:szCs w:val="28"/>
        </w:rPr>
        <w:t xml:space="preserve"> вновь передать </w:t>
      </w:r>
      <w:r w:rsidR="00426AC7" w:rsidRPr="00CA204D">
        <w:rPr>
          <w:sz w:val="28"/>
          <w:szCs w:val="28"/>
        </w:rPr>
        <w:t xml:space="preserve">документы </w:t>
      </w:r>
      <w:r w:rsidR="00DB4874" w:rsidRPr="00CA204D">
        <w:rPr>
          <w:sz w:val="28"/>
          <w:szCs w:val="28"/>
        </w:rPr>
        <w:t xml:space="preserve">обратно. </w:t>
      </w:r>
      <w:r w:rsidR="00E070A7" w:rsidRPr="00CA204D">
        <w:rPr>
          <w:sz w:val="28"/>
          <w:szCs w:val="28"/>
        </w:rPr>
        <w:t>Ч</w:t>
      </w:r>
      <w:r w:rsidR="00DB4874" w:rsidRPr="00CA204D">
        <w:rPr>
          <w:sz w:val="28"/>
          <w:szCs w:val="28"/>
        </w:rPr>
        <w:t>тобы</w:t>
      </w:r>
      <w:r w:rsidR="00E070A7" w:rsidRPr="00CA204D">
        <w:rPr>
          <w:sz w:val="28"/>
          <w:szCs w:val="28"/>
        </w:rPr>
        <w:t xml:space="preserve"> </w:t>
      </w:r>
      <w:r w:rsidR="00426AC7" w:rsidRPr="00CA204D">
        <w:rPr>
          <w:sz w:val="28"/>
          <w:szCs w:val="28"/>
        </w:rPr>
        <w:t>утрата</w:t>
      </w:r>
      <w:r w:rsidR="00E070A7" w:rsidRPr="00CA204D">
        <w:rPr>
          <w:sz w:val="28"/>
          <w:szCs w:val="28"/>
        </w:rPr>
        <w:t xml:space="preserve"> устройства не несла опасности</w:t>
      </w:r>
      <w:r w:rsidR="00426AC7" w:rsidRPr="00CA204D">
        <w:rPr>
          <w:sz w:val="28"/>
          <w:szCs w:val="28"/>
        </w:rPr>
        <w:t xml:space="preserve"> для компании</w:t>
      </w:r>
      <w:r w:rsidR="001878F1" w:rsidRPr="00CA204D">
        <w:rPr>
          <w:sz w:val="28"/>
          <w:szCs w:val="28"/>
        </w:rPr>
        <w:t>,</w:t>
      </w:r>
      <w:r w:rsidR="00E070A7" w:rsidRPr="00CA204D">
        <w:rPr>
          <w:sz w:val="28"/>
          <w:szCs w:val="28"/>
        </w:rPr>
        <w:t xml:space="preserve"> остается лишь шифровать </w:t>
      </w:r>
      <w:r w:rsidR="00426AC7" w:rsidRPr="00CA204D">
        <w:rPr>
          <w:sz w:val="28"/>
          <w:szCs w:val="28"/>
        </w:rPr>
        <w:t xml:space="preserve">указанный </w:t>
      </w:r>
      <w:r w:rsidR="00E070A7" w:rsidRPr="00CA204D">
        <w:rPr>
          <w:sz w:val="28"/>
          <w:szCs w:val="28"/>
        </w:rPr>
        <w:t>раздел с данными</w:t>
      </w:r>
      <w:r w:rsidR="001878F1" w:rsidRPr="00CA204D">
        <w:rPr>
          <w:sz w:val="28"/>
          <w:szCs w:val="28"/>
        </w:rPr>
        <w:t xml:space="preserve">, закрыть доступ к нему </w:t>
      </w:r>
      <w:r w:rsidR="00246261">
        <w:rPr>
          <w:sz w:val="28"/>
          <w:szCs w:val="28"/>
          <w:lang w:val="en-US"/>
        </w:rPr>
        <w:t>PIN</w:t>
      </w:r>
      <w:r w:rsidR="001878F1" w:rsidRPr="00CA204D">
        <w:rPr>
          <w:sz w:val="28"/>
          <w:szCs w:val="28"/>
        </w:rPr>
        <w:t>-кодом и разрешить работу только на определенных СВТ</w:t>
      </w:r>
      <w:r w:rsidR="000F6319" w:rsidRPr="00CA204D">
        <w:rPr>
          <w:sz w:val="28"/>
          <w:szCs w:val="28"/>
        </w:rPr>
        <w:t xml:space="preserve"> [</w:t>
      </w:r>
      <w:r w:rsidR="008C4F6B" w:rsidRPr="00CA204D">
        <w:rPr>
          <w:sz w:val="28"/>
          <w:szCs w:val="28"/>
        </w:rPr>
        <w:t>24</w:t>
      </w:r>
      <w:r w:rsidR="000F6319" w:rsidRPr="00CA204D">
        <w:rPr>
          <w:sz w:val="28"/>
          <w:szCs w:val="28"/>
        </w:rPr>
        <w:t>]</w:t>
      </w:r>
      <w:r w:rsidR="002D0280" w:rsidRPr="00CA204D">
        <w:rPr>
          <w:sz w:val="28"/>
          <w:szCs w:val="28"/>
        </w:rPr>
        <w:t>.</w:t>
      </w:r>
    </w:p>
    <w:p w14:paraId="1859249D" w14:textId="77777777" w:rsidR="00256AE5" w:rsidRDefault="00256AE5" w:rsidP="00C55DF6">
      <w:pPr>
        <w:spacing w:line="360" w:lineRule="auto"/>
        <w:ind w:left="360" w:firstLine="34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39759565" w14:textId="787BEDEE" w:rsidR="0036695B" w:rsidRDefault="0051195B" w:rsidP="00C55DF6">
      <w:pPr>
        <w:spacing w:line="360" w:lineRule="auto"/>
        <w:ind w:left="360" w:firstLine="34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результате рассмотрения </w:t>
      </w:r>
      <w:r w:rsidR="00552D6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новых сценариев </w:t>
      </w:r>
      <w:r w:rsidR="007676C3">
        <w:rPr>
          <w:rFonts w:eastAsia="Times New Roman"/>
          <w:color w:val="000000"/>
          <w:sz w:val="28"/>
          <w:szCs w:val="28"/>
          <w:shd w:val="clear" w:color="auto" w:fill="FFFFFF"/>
        </w:rPr>
        <w:t>становится понятно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36695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настоящий момент </w:t>
      </w:r>
      <w:r w:rsidR="00964553" w:rsidRPr="00964553">
        <w:rPr>
          <w:rFonts w:eastAsia="Times New Roman"/>
          <w:color w:val="000000"/>
          <w:sz w:val="28"/>
          <w:szCs w:val="28"/>
          <w:shd w:val="clear" w:color="auto" w:fill="FFFFFF"/>
        </w:rPr>
        <w:t>решени</w:t>
      </w:r>
      <w:r w:rsidR="0036695B">
        <w:rPr>
          <w:rFonts w:eastAsia="Times New Roman"/>
          <w:color w:val="000000"/>
          <w:sz w:val="28"/>
          <w:szCs w:val="28"/>
          <w:shd w:val="clear" w:color="auto" w:fill="FFFFFF"/>
        </w:rPr>
        <w:t>я,</w:t>
      </w:r>
      <w:r w:rsidR="00964553" w:rsidRPr="009645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36695B">
        <w:rPr>
          <w:rFonts w:eastAsia="Times New Roman"/>
          <w:color w:val="000000"/>
          <w:sz w:val="28"/>
          <w:szCs w:val="28"/>
          <w:shd w:val="clear" w:color="auto" w:fill="FFFFFF"/>
        </w:rPr>
        <w:t>позволяющего</w:t>
      </w:r>
      <w:r w:rsidR="009645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426AC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работать </w:t>
      </w:r>
      <w:proofErr w:type="gramStart"/>
      <w:r w:rsidR="00426AC7">
        <w:rPr>
          <w:rFonts w:eastAsia="Times New Roman"/>
          <w:color w:val="000000"/>
          <w:sz w:val="28"/>
          <w:szCs w:val="28"/>
          <w:shd w:val="clear" w:color="auto" w:fill="FFFFFF"/>
        </w:rPr>
        <w:t>по настоящему</w:t>
      </w:r>
      <w:proofErr w:type="gramEnd"/>
      <w:r w:rsidR="00426AC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мобильно в </w:t>
      </w:r>
      <w:r w:rsidR="002C6B31">
        <w:rPr>
          <w:rFonts w:eastAsia="Times New Roman"/>
          <w:color w:val="000000"/>
          <w:sz w:val="28"/>
          <w:szCs w:val="28"/>
          <w:shd w:val="clear" w:color="auto" w:fill="FFFFFF"/>
        </w:rPr>
        <w:t>соответствии</w:t>
      </w:r>
      <w:r w:rsidR="00426AC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 идеями</w:t>
      </w:r>
      <w:r w:rsidR="002C6B31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426AC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лежащими в основе </w:t>
      </w:r>
      <w:r w:rsidR="00426AC7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BYOD</w:t>
      </w:r>
      <w:r w:rsidR="00955CF5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36695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нет. Но </w:t>
      </w:r>
      <w:r w:rsidR="00964553" w:rsidRPr="0096455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все необходимые «кирпичи» </w:t>
      </w:r>
      <w:r w:rsidR="0036695B">
        <w:rPr>
          <w:rFonts w:eastAsia="Times New Roman"/>
          <w:color w:val="000000"/>
          <w:sz w:val="28"/>
          <w:szCs w:val="28"/>
          <w:shd w:val="clear" w:color="auto" w:fill="FFFFFF"/>
        </w:rPr>
        <w:t>для него есть</w:t>
      </w:r>
      <w:r w:rsidR="00F8769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уже сейчас</w:t>
      </w:r>
      <w:r w:rsidR="00C4504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а значит новый виток развития решений для </w:t>
      </w:r>
      <w:r w:rsidR="00C45048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BYOD</w:t>
      </w:r>
      <w:r w:rsidR="00C45048" w:rsidRPr="00E123B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</w:t>
      </w:r>
      <w:r w:rsidR="00C45048">
        <w:rPr>
          <w:rFonts w:eastAsia="Times New Roman"/>
          <w:color w:val="000000"/>
          <w:sz w:val="28"/>
          <w:szCs w:val="28"/>
          <w:shd w:val="clear" w:color="auto" w:fill="FFFFFF"/>
        </w:rPr>
        <w:t>которые мы можем считать не только безопасными, но и удобными</w:t>
      </w:r>
      <w:r w:rsidR="002C6B31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C4504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ждет нас уже</w:t>
      </w:r>
      <w:r w:rsidR="00F8769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обозримом будущем</w:t>
      </w:r>
      <w:r w:rsidR="0036695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7331701" w14:textId="77777777" w:rsidR="00426AC7" w:rsidRDefault="00426AC7" w:rsidP="00C55DF6">
      <w:pPr>
        <w:spacing w:line="360" w:lineRule="auto"/>
        <w:ind w:left="360" w:firstLine="348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5CD5BFE7" w14:textId="06A844F7" w:rsidR="007249E8" w:rsidRPr="00CE1D39" w:rsidRDefault="005476D3" w:rsidP="00C55DF6">
      <w:pPr>
        <w:spacing w:line="360" w:lineRule="auto"/>
        <w:jc w:val="both"/>
        <w:rPr>
          <w:b/>
          <w:sz w:val="28"/>
          <w:szCs w:val="28"/>
        </w:rPr>
      </w:pPr>
      <w:r w:rsidRPr="00CE1D39">
        <w:rPr>
          <w:b/>
          <w:sz w:val="28"/>
          <w:szCs w:val="28"/>
        </w:rPr>
        <w:t>Список литературы:</w:t>
      </w:r>
    </w:p>
    <w:p w14:paraId="40F69B71" w14:textId="7C046982" w:rsidR="00CC4213" w:rsidRPr="00C55DF6" w:rsidRDefault="00ED2FB5" w:rsidP="00C55DF6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E123BE">
        <w:rPr>
          <w:rFonts w:eastAsia="Times New Roman"/>
          <w:color w:val="000000"/>
          <w:sz w:val="28"/>
          <w:szCs w:val="28"/>
          <w:shd w:val="clear" w:color="auto" w:fill="FFFFFF"/>
        </w:rPr>
        <w:t>[1</w:t>
      </w:r>
      <w:r w:rsidR="00CC4213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] Мобильная зрелость крупнейших российских компаний [Электронный ресурс] URL:</w:t>
      </w:r>
      <w:r w:rsid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CC4213" w:rsidRPr="00C55DF6">
          <w:rPr>
            <w:rFonts w:eastAsia="Times New Roman"/>
            <w:color w:val="000000"/>
            <w:sz w:val="28"/>
            <w:szCs w:val="28"/>
            <w:shd w:val="clear" w:color="auto" w:fill="FFFFFF"/>
          </w:rPr>
          <w:t>http://bit.samag.ru/archive/article/1908</w:t>
        </w:r>
      </w:hyperlink>
      <w:r w:rsidR="00CC4213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(дата обращения 08.04.18)</w:t>
      </w:r>
      <w:r w:rsidR="00B447C7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14:paraId="35DE7502" w14:textId="38E81890" w:rsidR="00ED2FB5" w:rsidRPr="00C55DF6" w:rsidRDefault="00CC4213" w:rsidP="00C55DF6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[2] </w:t>
      </w:r>
      <w:proofErr w:type="spellStart"/>
      <w:r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Bouk</w:t>
      </w:r>
      <w:proofErr w:type="spellEnd"/>
      <w:r w:rsidR="00B447C7"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447C7" w:rsidRPr="00CA204D">
        <w:rPr>
          <w:rFonts w:eastAsia="Times New Roman"/>
          <w:i/>
          <w:color w:val="000000"/>
          <w:sz w:val="28"/>
          <w:szCs w:val="28"/>
          <w:shd w:val="clear" w:color="auto" w:fill="FFFFFF"/>
          <w:lang w:val="en-US"/>
        </w:rPr>
        <w:t>J</w:t>
      </w:r>
      <w:r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.</w:t>
      </w: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Top</w:t>
      </w:r>
      <w:proofErr w:type="spellEnd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BYOD </w:t>
      </w:r>
      <w:proofErr w:type="spellStart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Trends</w:t>
      </w:r>
      <w:proofErr w:type="spellEnd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2018 [Электронный ресурс] URL: </w:t>
      </w:r>
      <w:hyperlink r:id="rId8" w:history="1">
        <w:r w:rsidRPr="00C55DF6">
          <w:rPr>
            <w:rFonts w:eastAsia="Times New Roman"/>
            <w:color w:val="000000"/>
            <w:sz w:val="28"/>
            <w:szCs w:val="28"/>
            <w:shd w:val="clear" w:color="auto" w:fill="FFFFFF"/>
          </w:rPr>
          <w:t>http://www.casstelecom.com/blog/top-byod-trends-for-2018</w:t>
        </w:r>
      </w:hyperlink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(дата обращения 06.04.18)</w:t>
      </w:r>
      <w:r w:rsidR="00B447C7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6C1550C" w14:textId="4ABDB911" w:rsidR="00CC4213" w:rsidRPr="00B447C7" w:rsidRDefault="00CC4213" w:rsidP="00C55DF6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B447C7">
        <w:rPr>
          <w:rFonts w:eastAsia="Times New Roman"/>
          <w:color w:val="000000"/>
          <w:sz w:val="28"/>
          <w:szCs w:val="28"/>
          <w:shd w:val="clear" w:color="auto" w:fill="FFFFFF"/>
        </w:rPr>
        <w:t>[</w:t>
      </w:r>
      <w:r w:rsidR="0062106B" w:rsidRPr="00B447C7">
        <w:rPr>
          <w:rFonts w:eastAsia="Times New Roman"/>
          <w:color w:val="000000"/>
          <w:sz w:val="28"/>
          <w:szCs w:val="28"/>
          <w:shd w:val="clear" w:color="auto" w:fill="FFFFFF"/>
        </w:rPr>
        <w:t>3</w:t>
      </w:r>
      <w:r w:rsidRPr="00B447C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] </w:t>
      </w:r>
      <w:r w:rsidR="00B447C7" w:rsidRPr="00CA204D">
        <w:rPr>
          <w:i/>
          <w:sz w:val="28"/>
          <w:szCs w:val="28"/>
        </w:rPr>
        <w:t>Алтухов А. А.</w:t>
      </w:r>
      <w:r w:rsidR="00B447C7" w:rsidRPr="00CA204D">
        <w:rPr>
          <w:sz w:val="28"/>
          <w:szCs w:val="28"/>
        </w:rPr>
        <w:t xml:space="preserve"> </w:t>
      </w:r>
      <w:r w:rsidR="00B447C7" w:rsidRPr="00246261">
        <w:rPr>
          <w:sz w:val="28"/>
          <w:szCs w:val="28"/>
        </w:rPr>
        <w:t>Доверенный сеанс связи на службе академического процесса</w:t>
      </w:r>
      <w:r w:rsidR="00B447C7" w:rsidRPr="00CA204D">
        <w:rPr>
          <w:sz w:val="28"/>
          <w:szCs w:val="28"/>
        </w:rPr>
        <w:t xml:space="preserve"> // Новые Информационные Технологии и Системы, Сборник научных статей XII Международной научно-технической конференции г. Пенза 23-25 ноября 2016г., C. 217–219.</w:t>
      </w:r>
    </w:p>
    <w:p w14:paraId="5ACA946A" w14:textId="38E92EB3" w:rsidR="001939E7" w:rsidRPr="001939E7" w:rsidRDefault="0062106B" w:rsidP="001939E7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939E7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[4] </w:t>
      </w:r>
      <w:proofErr w:type="spellStart"/>
      <w:r w:rsidR="001939E7" w:rsidRPr="001939E7">
        <w:rPr>
          <w:rFonts w:eastAsia="Times New Roman"/>
          <w:i/>
          <w:color w:val="000000"/>
          <w:sz w:val="28"/>
          <w:szCs w:val="28"/>
          <w:shd w:val="clear" w:color="auto" w:fill="FFFFFF"/>
          <w:lang w:val="en-US"/>
        </w:rPr>
        <w:t>Bouk</w:t>
      </w:r>
      <w:proofErr w:type="spellEnd"/>
      <w:r w:rsidR="001939E7" w:rsidRPr="001939E7">
        <w:rPr>
          <w:rFonts w:eastAsia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J.</w:t>
      </w:r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How BYOD is Perfect for Manufacturing</w:t>
      </w:r>
      <w:r w:rsidR="001939E7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[</w:t>
      </w:r>
      <w:r w:rsidR="001939E7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Электронный</w:t>
      </w:r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939E7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ресурс</w:t>
      </w:r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]. URL</w:t>
      </w:r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</w:rPr>
        <w:t>:</w:t>
      </w:r>
    </w:p>
    <w:p w14:paraId="64C21187" w14:textId="66A94DD6" w:rsidR="0062106B" w:rsidRPr="001939E7" w:rsidRDefault="0081762A" w:rsidP="001939E7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hyperlink r:id="rId9" w:history="1">
        <w:r w:rsidR="0062106B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http://www.casstelecom.com/blog/how-byod-is-perfect-for-manufacturing</w:t>
        </w:r>
      </w:hyperlink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1939E7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(дата обращения 06.04.18)</w:t>
      </w:r>
      <w:r w:rsidR="001939E7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14:paraId="4B266CEA" w14:textId="77777777" w:rsidR="001939E7" w:rsidRDefault="0062106B" w:rsidP="001939E7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E123BE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[5</w:t>
      </w:r>
      <w:r w:rsidR="00AE6302" w:rsidRPr="00E123BE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] </w:t>
      </w:r>
      <w:hyperlink r:id="rId10" w:history="1">
        <w:r w:rsidR="00AE6302" w:rsidRPr="001939E7">
          <w:rPr>
            <w:rFonts w:eastAsia="Times New Roman"/>
            <w:i/>
            <w:color w:val="000000"/>
            <w:sz w:val="28"/>
            <w:szCs w:val="28"/>
            <w:shd w:val="clear" w:color="auto" w:fill="FFFFFF"/>
            <w:lang w:val="en-US"/>
          </w:rPr>
          <w:t>Lazar</w:t>
        </w:r>
      </w:hyperlink>
      <w:r w:rsidR="00B447C7" w:rsidRPr="001939E7">
        <w:rPr>
          <w:rFonts w:eastAsia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M.</w:t>
      </w:r>
      <w:r w:rsidR="00AE6302" w:rsidRPr="00E123BE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BYOD Statistics Provide Snapshot of Future  </w:t>
      </w:r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[</w:t>
      </w:r>
      <w:r w:rsidR="001939E7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Электронный</w:t>
      </w:r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939E7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ресурс</w:t>
      </w:r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]. URL</w:t>
      </w:r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</w:rPr>
        <w:t>:</w:t>
      </w:r>
      <w:r w:rsidR="001939E7" w:rsidRPr="001939E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https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://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www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.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insight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.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com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/</w:t>
        </w:r>
        <w:proofErr w:type="spellStart"/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en</w:t>
        </w:r>
        <w:proofErr w:type="spellEnd"/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_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US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/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learn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/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content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/2017/01182017-</w:t>
        </w:r>
        <w:proofErr w:type="spellStart"/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byod</w:t>
        </w:r>
        <w:proofErr w:type="spellEnd"/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-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statistics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-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provide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-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snapshot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-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of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-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future</w:t>
        </w:r>
        <w:r w:rsidR="00AE6302" w:rsidRPr="001939E7">
          <w:rPr>
            <w:rFonts w:eastAsia="Times New Roman"/>
            <w:color w:val="000000"/>
            <w:sz w:val="28"/>
            <w:szCs w:val="28"/>
            <w:shd w:val="clear" w:color="auto" w:fill="FFFFFF"/>
          </w:rPr>
          <w:t>.</w:t>
        </w:r>
        <w:r w:rsidR="00AE6302" w:rsidRPr="00E123BE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html</w:t>
        </w:r>
      </w:hyperlink>
      <w:r w:rsidR="001939E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1939E7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(дата обращения 06.04.18)</w:t>
      </w:r>
      <w:r w:rsidR="001939E7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14:paraId="49FE79CE" w14:textId="0D8BFF3E" w:rsidR="00AE6302" w:rsidRPr="00C55DF6" w:rsidRDefault="0062106B" w:rsidP="00C55DF6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[6</w:t>
      </w:r>
      <w:r w:rsidR="00AE6302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] </w:t>
      </w:r>
      <w:r w:rsidR="00E963EE" w:rsidRPr="00CA204D">
        <w:rPr>
          <w:i/>
          <w:sz w:val="28"/>
          <w:szCs w:val="28"/>
        </w:rPr>
        <w:t>Конявская С. В.</w:t>
      </w:r>
      <w:r w:rsidR="00E963EE" w:rsidRPr="00CA204D">
        <w:rPr>
          <w:sz w:val="28"/>
          <w:szCs w:val="28"/>
        </w:rPr>
        <w:t xml:space="preserve"> </w:t>
      </w:r>
      <w:r w:rsidR="00E963EE" w:rsidRPr="00246261">
        <w:rPr>
          <w:sz w:val="28"/>
          <w:szCs w:val="28"/>
        </w:rPr>
        <w:t>О происхождении видов, или как лечить болезнь, а не симптомы</w:t>
      </w:r>
      <w:r w:rsidR="00246261">
        <w:rPr>
          <w:sz w:val="28"/>
          <w:szCs w:val="28"/>
        </w:rPr>
        <w:t xml:space="preserve"> // </w:t>
      </w:r>
      <w:r w:rsidR="00E963EE" w:rsidRPr="00CA204D">
        <w:rPr>
          <w:sz w:val="28"/>
          <w:szCs w:val="28"/>
        </w:rPr>
        <w:t xml:space="preserve">Защита информации. </w:t>
      </w:r>
      <w:proofErr w:type="spellStart"/>
      <w:r w:rsidR="00E963EE" w:rsidRPr="00CA204D">
        <w:rPr>
          <w:sz w:val="28"/>
          <w:szCs w:val="28"/>
        </w:rPr>
        <w:t>Inside</w:t>
      </w:r>
      <w:proofErr w:type="spellEnd"/>
      <w:r w:rsidR="00E963EE" w:rsidRPr="00CA204D">
        <w:rPr>
          <w:sz w:val="28"/>
          <w:szCs w:val="28"/>
        </w:rPr>
        <w:t xml:space="preserve">. </w:t>
      </w:r>
      <w:proofErr w:type="spellStart"/>
      <w:r w:rsidR="00E963EE" w:rsidRPr="00CA204D">
        <w:rPr>
          <w:sz w:val="28"/>
          <w:szCs w:val="28"/>
        </w:rPr>
        <w:t>Спб</w:t>
      </w:r>
      <w:proofErr w:type="spellEnd"/>
      <w:r w:rsidR="00E963EE" w:rsidRPr="00CA204D">
        <w:rPr>
          <w:sz w:val="28"/>
          <w:szCs w:val="28"/>
        </w:rPr>
        <w:t>., 2017. № 5. С. 64–74</w:t>
      </w:r>
      <w:r w:rsidR="00E963EE" w:rsidRPr="00CA204D">
        <w:t>.</w:t>
      </w:r>
    </w:p>
    <w:p w14:paraId="04682547" w14:textId="74FD8DE5" w:rsidR="002F7FD6" w:rsidRPr="00C55DF6" w:rsidRDefault="002F7FD6" w:rsidP="00C55DF6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[</w:t>
      </w:r>
      <w:r w:rsidR="0062106B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7</w:t>
      </w: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] </w:t>
      </w:r>
      <w:r w:rsidR="00B447C7" w:rsidRPr="00CA204D">
        <w:rPr>
          <w:i/>
          <w:sz w:val="28"/>
          <w:szCs w:val="28"/>
        </w:rPr>
        <w:t>Алтухов А. А.</w:t>
      </w:r>
      <w:r w:rsidR="00B447C7" w:rsidRPr="00CA204D">
        <w:rPr>
          <w:sz w:val="28"/>
          <w:szCs w:val="28"/>
        </w:rPr>
        <w:t xml:space="preserve"> </w:t>
      </w:r>
      <w:r w:rsidR="00B447C7" w:rsidRPr="00246261">
        <w:rPr>
          <w:sz w:val="28"/>
          <w:szCs w:val="28"/>
        </w:rPr>
        <w:t>Решение задачи безопасного использования мобильных устройств на предприятии с помощью доверенного сеанса связи</w:t>
      </w:r>
      <w:r w:rsidR="00B447C7" w:rsidRPr="00CA204D">
        <w:rPr>
          <w:sz w:val="28"/>
          <w:szCs w:val="28"/>
        </w:rPr>
        <w:t xml:space="preserve"> // Вопросы защиты информации, 2017. № 3. С. 34–41.</w:t>
      </w:r>
      <w:r w:rsidR="00B447C7">
        <w:t xml:space="preserve"> </w:t>
      </w:r>
    </w:p>
    <w:p w14:paraId="58FD2E0F" w14:textId="687A0BBB" w:rsidR="00CA204D" w:rsidRDefault="0062106B" w:rsidP="00C55DF6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[8</w:t>
      </w:r>
      <w:r w:rsidR="00E87C98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] </w:t>
      </w:r>
      <w:r w:rsidR="001939E7" w:rsidRPr="001939E7">
        <w:rPr>
          <w:rFonts w:eastAsia="Times New Roman"/>
          <w:i/>
          <w:color w:val="000000"/>
          <w:sz w:val="28"/>
          <w:szCs w:val="28"/>
          <w:shd w:val="clear" w:color="auto" w:fill="FFFFFF"/>
        </w:rPr>
        <w:t>Старостина Е. В., Наймарк В. Г.</w:t>
      </w:r>
      <w:r w:rsidR="001939E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250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Защита от информационных рисков при внедрении </w:t>
      </w:r>
      <w:r w:rsidR="00E250B1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BYOD</w:t>
      </w:r>
      <w:r w:rsidR="00E250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// Внутренний контроль в кредитной организации. 2014. № 3 (23) С. 60–65.  </w:t>
      </w:r>
      <w:r w:rsidR="00E250B1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[Электронный ресурс]. URL:</w:t>
      </w:r>
      <w:r w:rsidR="00E250B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E87C98" w:rsidRPr="00C55DF6">
          <w:rPr>
            <w:rFonts w:eastAsia="Times New Roman"/>
            <w:color w:val="000000"/>
            <w:sz w:val="28"/>
            <w:szCs w:val="28"/>
            <w:shd w:val="clear" w:color="auto" w:fill="FFFFFF"/>
          </w:rPr>
          <w:t>https://www.pwc.ru/ru/blogs/ekaterina_starostina/posts/assets/cpl.pdf</w:t>
        </w:r>
      </w:hyperlink>
      <w:r w:rsidR="00B447C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B447C7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(дата обращения 06.04.18)</w:t>
      </w:r>
      <w:r w:rsidR="00B447C7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14:paraId="7B9251A8" w14:textId="03DCC95F" w:rsidR="00E87C98" w:rsidRPr="00C55DF6" w:rsidRDefault="0062106B" w:rsidP="00C55DF6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[9</w:t>
      </w:r>
      <w:r w:rsidR="00E87C98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]</w:t>
      </w:r>
      <w:r w:rsidR="00B447C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7C98"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Конявский</w:t>
      </w:r>
      <w:proofErr w:type="spellEnd"/>
      <w:r w:rsidR="00E87C98"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, В. А., </w:t>
      </w:r>
      <w:proofErr w:type="spellStart"/>
      <w:r w:rsidR="00E87C98"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Гадасин</w:t>
      </w:r>
      <w:proofErr w:type="spellEnd"/>
      <w:r w:rsidR="00E87C98"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 В. А. </w:t>
      </w:r>
      <w:r w:rsidR="00E87C98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Основы понимания феномена электронного обмена информацией (Библиотека журнала «УЗИ»; Кн. 2). Мн.: «</w:t>
      </w:r>
      <w:proofErr w:type="spellStart"/>
      <w:r w:rsidR="00E87C98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Беллитфонд</w:t>
      </w:r>
      <w:proofErr w:type="spellEnd"/>
      <w:r w:rsidR="00E87C98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», 2004. — 282 c.</w:t>
      </w:r>
    </w:p>
    <w:p w14:paraId="3CF30FBD" w14:textId="77777777" w:rsidR="00E250B1" w:rsidRDefault="0062106B" w:rsidP="00C55DF6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[10</w:t>
      </w:r>
      <w:r w:rsidR="003E0312" w:rsidRPr="00E963E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] </w:t>
      </w:r>
      <w:r w:rsidR="00E963EE" w:rsidRPr="00CA204D">
        <w:rPr>
          <w:i/>
          <w:sz w:val="28"/>
          <w:szCs w:val="28"/>
        </w:rPr>
        <w:t>Конявская С. В.</w:t>
      </w:r>
      <w:r w:rsidR="00E963EE" w:rsidRPr="00CA204D">
        <w:rPr>
          <w:sz w:val="28"/>
          <w:szCs w:val="28"/>
        </w:rPr>
        <w:t xml:space="preserve"> Практика совмещения функций в защите информации: за и против // Вопросы защиты информации, 2017. № 3. С. 46–53.</w:t>
      </w:r>
      <w:r w:rsidR="00E963EE" w:rsidRPr="00E963EE" w:rsidDel="00E963E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87B6AE9" w14:textId="0DB392F7" w:rsidR="00955CF5" w:rsidRPr="00C55DF6" w:rsidRDefault="00955CF5" w:rsidP="00C55DF6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[11] </w:t>
      </w:r>
      <w:hyperlink r:id="rId13" w:history="1">
        <w:r w:rsidRPr="00C55DF6">
          <w:rPr>
            <w:color w:val="000000"/>
            <w:sz w:val="28"/>
            <w:szCs w:val="28"/>
            <w:shd w:val="clear" w:color="auto" w:fill="FFFFFF"/>
          </w:rPr>
          <w:t>Средство обеспе</w:t>
        </w:r>
        <w:r w:rsidR="001939E7">
          <w:rPr>
            <w:color w:val="000000"/>
            <w:sz w:val="28"/>
            <w:szCs w:val="28"/>
            <w:shd w:val="clear" w:color="auto" w:fill="FFFFFF"/>
          </w:rPr>
          <w:t>чения доверенного сеанса «</w:t>
        </w:r>
        <w:bookmarkStart w:id="0" w:name="_GoBack"/>
        <w:bookmarkEnd w:id="0"/>
        <w:r w:rsidR="001939E7">
          <w:rPr>
            <w:color w:val="000000"/>
            <w:sz w:val="28"/>
            <w:szCs w:val="28"/>
            <w:shd w:val="clear" w:color="auto" w:fill="FFFFFF"/>
          </w:rPr>
          <w:t>МАРШ!</w:t>
        </w:r>
        <w:r w:rsidRPr="00C55DF6">
          <w:rPr>
            <w:color w:val="000000"/>
            <w:sz w:val="28"/>
            <w:szCs w:val="28"/>
            <w:shd w:val="clear" w:color="auto" w:fill="FFFFFF"/>
          </w:rPr>
          <w:t>»</w:t>
        </w:r>
      </w:hyperlink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 [Электронный ресурс]. URL: </w:t>
      </w:r>
      <w:hyperlink r:id="rId14" w:history="1">
        <w:r w:rsidRPr="00C55DF6">
          <w:rPr>
            <w:color w:val="000000"/>
            <w:sz w:val="28"/>
            <w:szCs w:val="28"/>
            <w:shd w:val="clear" w:color="auto" w:fill="FFFFFF"/>
          </w:rPr>
          <w:t>http://марш.рф</w:t>
        </w:r>
      </w:hyperlink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 (дата обращения: 20.04.2017).</w:t>
      </w:r>
    </w:p>
    <w:p w14:paraId="05466EC2" w14:textId="0928C272" w:rsidR="00C55DF6" w:rsidRPr="00B447C7" w:rsidRDefault="00955CF5" w:rsidP="00C55DF6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[12] </w:t>
      </w:r>
      <w:proofErr w:type="spellStart"/>
      <w:r w:rsidR="00C55DF6" w:rsidRPr="00C55DF6">
        <w:rPr>
          <w:i/>
          <w:iCs/>
          <w:sz w:val="28"/>
          <w:szCs w:val="28"/>
        </w:rPr>
        <w:t>Счастный</w:t>
      </w:r>
      <w:proofErr w:type="spellEnd"/>
      <w:r w:rsidR="00C55DF6" w:rsidRPr="00C55DF6">
        <w:rPr>
          <w:i/>
          <w:iCs/>
          <w:sz w:val="28"/>
          <w:szCs w:val="28"/>
        </w:rPr>
        <w:t xml:space="preserve"> Д. Ю.</w:t>
      </w:r>
      <w:r w:rsidR="00C55DF6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hyperlink r:id="rId15" w:history="1">
        <w:r w:rsidR="00C55DF6" w:rsidRPr="00C55DF6">
          <w:rPr>
            <w:color w:val="000000"/>
            <w:sz w:val="28"/>
            <w:szCs w:val="28"/>
          </w:rPr>
          <w:t>Ноутбук руководителя</w:t>
        </w:r>
      </w:hyperlink>
      <w:r w:rsidR="00C55DF6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 // Комплексная защита информации. Материалы XX научно-практической конференции. Минск, 19–21 мая 2015 г. — Минск: РИВШ, 2015. С. 112</w:t>
      </w:r>
      <w:r w:rsidR="00B447C7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14:paraId="65405189" w14:textId="37B5DED6" w:rsidR="00D17702" w:rsidRPr="00D17702" w:rsidRDefault="00CA204D" w:rsidP="00D17702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[13] 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России создали защищенный от вирусов планшет. 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</w:rPr>
        <w:t>17.06.2016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РБК  </w:t>
      </w:r>
      <w:r w:rsidR="00D17702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="00D17702"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Электронный ресурс]. URL: </w:t>
      </w:r>
    </w:p>
    <w:p w14:paraId="5960EB97" w14:textId="3CB941E4" w:rsidR="0006159A" w:rsidRPr="0006159A" w:rsidRDefault="0006159A" w:rsidP="00C55DF6">
      <w:pPr>
        <w:spacing w:line="360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17702">
        <w:rPr>
          <w:rFonts w:eastAsia="Times New Roman"/>
          <w:color w:val="000000"/>
          <w:sz w:val="28"/>
          <w:szCs w:val="28"/>
          <w:shd w:val="clear" w:color="auto" w:fill="FFFFFF"/>
        </w:rPr>
        <w:t>https://www.rbc.ru/technology_and_media/17/06/2016/5763ecfc9a794721da3fb33a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CA204D">
        <w:rPr>
          <w:rFonts w:eastAsia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дата обращения: 11.04.2018).</w:t>
      </w:r>
    </w:p>
    <w:p w14:paraId="721E3CE6" w14:textId="328D3343" w:rsidR="00BE0D73" w:rsidRPr="00C55DF6" w:rsidRDefault="00BE0D73" w:rsidP="00C55DF6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[14] </w:t>
      </w:r>
      <w:proofErr w:type="spellStart"/>
      <w:r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Конявский</w:t>
      </w:r>
      <w:proofErr w:type="spellEnd"/>
      <w:r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 В. А.</w:t>
      </w: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hyperlink r:id="rId16" w:history="1">
        <w:r w:rsidRPr="00C55DF6">
          <w:rPr>
            <w:rFonts w:eastAsia="Times New Roman"/>
            <w:color w:val="000000"/>
            <w:sz w:val="28"/>
            <w:szCs w:val="28"/>
            <w:shd w:val="clear" w:color="auto" w:fill="FFFFFF"/>
          </w:rPr>
          <w:t>Доверенный сеанс связи. Развитие парадигмы доверенных вычислительных систем — на старт, внимание, МАРШ!</w:t>
        </w:r>
      </w:hyperlink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 // Комплексная защита информации. Материалы XV международной научно-практической конференции (Иркутск (Россия), 1–4 июня 2010 г.). М., 2010.</w:t>
      </w:r>
    </w:p>
    <w:p w14:paraId="63E51B8E" w14:textId="34948AB7" w:rsidR="00BE0D73" w:rsidRPr="00C55DF6" w:rsidRDefault="00BE0D73" w:rsidP="00C55DF6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[15] </w:t>
      </w:r>
      <w:proofErr w:type="spellStart"/>
      <w:r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Каннер</w:t>
      </w:r>
      <w:proofErr w:type="spellEnd"/>
      <w:r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 А. М.</w:t>
      </w:r>
      <w:r w:rsidR="00B447C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C55DF6">
          <w:rPr>
            <w:rFonts w:eastAsia="Times New Roman"/>
            <w:color w:val="000000"/>
            <w:sz w:val="28"/>
            <w:szCs w:val="28"/>
            <w:shd w:val="clear" w:color="auto" w:fill="FFFFFF"/>
          </w:rPr>
          <w:t>Средство организации доверенного сеанса как альтернатива доверенной вычислительной среде</w:t>
        </w:r>
      </w:hyperlink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 // Информационные технологии управления в социально-экономических системах. </w:t>
      </w:r>
      <w:proofErr w:type="spellStart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. 4. М., 2010. С. 140–143.</w:t>
      </w:r>
    </w:p>
    <w:p w14:paraId="675F04CE" w14:textId="0B32B337" w:rsidR="00BE0D73" w:rsidRPr="00C55DF6" w:rsidRDefault="00BE0D73" w:rsidP="00C55DF6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[16] </w:t>
      </w:r>
      <w:proofErr w:type="spellStart"/>
      <w:r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Чугринов</w:t>
      </w:r>
      <w:proofErr w:type="spellEnd"/>
      <w:r w:rsidRPr="00CA204D">
        <w:rPr>
          <w:rFonts w:eastAsia="Times New Roman"/>
          <w:i/>
          <w:color w:val="000000"/>
          <w:sz w:val="28"/>
          <w:szCs w:val="28"/>
          <w:shd w:val="clear" w:color="auto" w:fill="FFFFFF"/>
        </w:rPr>
        <w:t> А. В.</w:t>
      </w: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hyperlink r:id="rId18" w:history="1">
        <w:r w:rsidRPr="00C55DF6">
          <w:rPr>
            <w:rFonts w:eastAsia="Times New Roman"/>
            <w:color w:val="000000"/>
            <w:sz w:val="28"/>
            <w:szCs w:val="28"/>
            <w:shd w:val="clear" w:color="auto" w:fill="FFFFFF"/>
          </w:rPr>
          <w:t>Доверенные сеансы связи и средства их обеспечения</w:t>
        </w:r>
      </w:hyperlink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 // </w:t>
      </w:r>
      <w:proofErr w:type="spellStart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Security</w:t>
      </w:r>
      <w:proofErr w:type="spellEnd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/Информационная безопасность. 2010. № 4 (август–сентябрь). С. 54–55.</w:t>
      </w:r>
    </w:p>
    <w:p w14:paraId="43483418" w14:textId="2560CC7B" w:rsidR="00BE0D73" w:rsidRPr="00C55DF6" w:rsidRDefault="00BE0D73" w:rsidP="00C55DF6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 xml:space="preserve">[17] </w:t>
      </w:r>
      <w:proofErr w:type="spellStart"/>
      <w:r w:rsidR="0006159A" w:rsidRPr="00CA204D">
        <w:rPr>
          <w:rFonts w:cs="Tahoma"/>
          <w:i/>
          <w:sz w:val="28"/>
          <w:szCs w:val="28"/>
        </w:rPr>
        <w:t>Конявский</w:t>
      </w:r>
      <w:proofErr w:type="spellEnd"/>
      <w:r w:rsidR="0006159A" w:rsidRPr="00CA204D">
        <w:rPr>
          <w:rFonts w:cs="Tahoma"/>
          <w:i/>
          <w:sz w:val="28"/>
          <w:szCs w:val="28"/>
        </w:rPr>
        <w:t xml:space="preserve"> В.</w:t>
      </w:r>
      <w:r w:rsidR="0006159A">
        <w:rPr>
          <w:rFonts w:cs="Tahoma"/>
          <w:i/>
          <w:sz w:val="28"/>
          <w:szCs w:val="28"/>
        </w:rPr>
        <w:t xml:space="preserve"> </w:t>
      </w:r>
      <w:r w:rsidR="0006159A" w:rsidRPr="00CA204D">
        <w:rPr>
          <w:rFonts w:cs="Tahoma"/>
          <w:i/>
          <w:sz w:val="28"/>
          <w:szCs w:val="28"/>
        </w:rPr>
        <w:t xml:space="preserve">А., </w:t>
      </w:r>
      <w:proofErr w:type="spellStart"/>
      <w:r w:rsidR="0006159A" w:rsidRPr="00CA204D">
        <w:rPr>
          <w:rFonts w:cs="Tahoma"/>
          <w:i/>
          <w:sz w:val="28"/>
          <w:szCs w:val="28"/>
        </w:rPr>
        <w:t>Чугринов</w:t>
      </w:r>
      <w:proofErr w:type="spellEnd"/>
      <w:r w:rsidR="0006159A" w:rsidRPr="00CA204D">
        <w:rPr>
          <w:rFonts w:cs="Tahoma"/>
          <w:i/>
          <w:sz w:val="28"/>
          <w:szCs w:val="28"/>
        </w:rPr>
        <w:t xml:space="preserve"> А.</w:t>
      </w:r>
      <w:r w:rsidR="0006159A">
        <w:rPr>
          <w:rFonts w:cs="Tahoma"/>
          <w:i/>
          <w:sz w:val="28"/>
          <w:szCs w:val="28"/>
        </w:rPr>
        <w:t xml:space="preserve"> </w:t>
      </w:r>
      <w:r w:rsidR="0006159A" w:rsidRPr="00CA204D">
        <w:rPr>
          <w:rFonts w:cs="Tahoma"/>
          <w:i/>
          <w:sz w:val="28"/>
          <w:szCs w:val="28"/>
        </w:rPr>
        <w:t xml:space="preserve">В. </w:t>
      </w: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Съемный носитель информации. Патент на полезную модель № 102139. 02.2011, </w:t>
      </w:r>
      <w:proofErr w:type="spellStart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бюл</w:t>
      </w:r>
      <w:proofErr w:type="spellEnd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. № 4.</w:t>
      </w:r>
    </w:p>
    <w:p w14:paraId="44034DB7" w14:textId="79012003" w:rsidR="00BE0D73" w:rsidRPr="00C55DF6" w:rsidRDefault="00BE0D73" w:rsidP="00C55DF6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[18] </w:t>
      </w:r>
      <w:proofErr w:type="spellStart"/>
      <w:r w:rsidR="0006159A" w:rsidRPr="0082036A">
        <w:rPr>
          <w:rFonts w:cs="Tahoma"/>
          <w:i/>
          <w:sz w:val="28"/>
          <w:szCs w:val="28"/>
        </w:rPr>
        <w:t>Конявский</w:t>
      </w:r>
      <w:proofErr w:type="spellEnd"/>
      <w:r w:rsidR="0006159A" w:rsidRPr="0082036A">
        <w:rPr>
          <w:rFonts w:cs="Tahoma"/>
          <w:i/>
          <w:sz w:val="28"/>
          <w:szCs w:val="28"/>
        </w:rPr>
        <w:t xml:space="preserve"> В.</w:t>
      </w:r>
      <w:r w:rsidR="0006159A">
        <w:rPr>
          <w:rFonts w:cs="Tahoma"/>
          <w:i/>
          <w:sz w:val="28"/>
          <w:szCs w:val="28"/>
        </w:rPr>
        <w:t xml:space="preserve"> </w:t>
      </w:r>
      <w:r w:rsidR="0006159A" w:rsidRPr="0082036A">
        <w:rPr>
          <w:rFonts w:cs="Tahoma"/>
          <w:i/>
          <w:sz w:val="28"/>
          <w:szCs w:val="28"/>
        </w:rPr>
        <w:t>А.</w:t>
      </w:r>
      <w:r w:rsidR="0006159A">
        <w:rPr>
          <w:rFonts w:cs="Tahoma"/>
          <w:i/>
          <w:sz w:val="28"/>
          <w:szCs w:val="28"/>
        </w:rPr>
        <w:t xml:space="preserve"> </w:t>
      </w: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Съемный носитель информации с безопасным управлением доступом. Патент на полезную модель № 123571. 27.12.2012, </w:t>
      </w:r>
      <w:proofErr w:type="spellStart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бюл</w:t>
      </w:r>
      <w:proofErr w:type="spellEnd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. № 36.</w:t>
      </w:r>
    </w:p>
    <w:p w14:paraId="4DC94CE2" w14:textId="0FBA4BF8" w:rsidR="00BE0D73" w:rsidRPr="00C55DF6" w:rsidRDefault="00BE0D73" w:rsidP="00C55DF6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[19] </w:t>
      </w:r>
      <w:proofErr w:type="spellStart"/>
      <w:r w:rsidR="0006159A" w:rsidRPr="0082036A">
        <w:rPr>
          <w:rFonts w:cs="Tahoma"/>
          <w:i/>
          <w:sz w:val="28"/>
          <w:szCs w:val="28"/>
        </w:rPr>
        <w:t>Конявский</w:t>
      </w:r>
      <w:proofErr w:type="spellEnd"/>
      <w:r w:rsidR="0006159A" w:rsidRPr="0082036A">
        <w:rPr>
          <w:rFonts w:cs="Tahoma"/>
          <w:i/>
          <w:sz w:val="28"/>
          <w:szCs w:val="28"/>
        </w:rPr>
        <w:t xml:space="preserve"> В.</w:t>
      </w:r>
      <w:r w:rsidR="0006159A">
        <w:rPr>
          <w:rFonts w:cs="Tahoma"/>
          <w:i/>
          <w:sz w:val="28"/>
          <w:szCs w:val="28"/>
        </w:rPr>
        <w:t xml:space="preserve"> </w:t>
      </w:r>
      <w:r w:rsidR="0006159A" w:rsidRPr="0082036A">
        <w:rPr>
          <w:rFonts w:cs="Tahoma"/>
          <w:i/>
          <w:sz w:val="28"/>
          <w:szCs w:val="28"/>
        </w:rPr>
        <w:t>А.</w:t>
      </w:r>
      <w:r w:rsidR="0006159A">
        <w:rPr>
          <w:rFonts w:cs="Tahoma"/>
          <w:i/>
          <w:sz w:val="28"/>
          <w:szCs w:val="28"/>
        </w:rPr>
        <w:t xml:space="preserve"> </w:t>
      </w:r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Съемный носитель информации на основе энергонезависимой памяти с расширенным набором функций информационной безопасности. Патент на полезную модель № 130441. 20.07.2013, </w:t>
      </w:r>
      <w:proofErr w:type="spellStart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бюл</w:t>
      </w:r>
      <w:proofErr w:type="spellEnd"/>
      <w:r w:rsidRPr="00C55DF6">
        <w:rPr>
          <w:rFonts w:eastAsia="Times New Roman"/>
          <w:color w:val="000000"/>
          <w:sz w:val="28"/>
          <w:szCs w:val="28"/>
          <w:shd w:val="clear" w:color="auto" w:fill="FFFFFF"/>
        </w:rPr>
        <w:t>. № 20.</w:t>
      </w:r>
    </w:p>
    <w:p w14:paraId="119AC3BF" w14:textId="3D408042" w:rsidR="003E5126" w:rsidRPr="00D17702" w:rsidRDefault="00470669" w:rsidP="00D20CD7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</w:pPr>
      <w:r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[20]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A quick summarized view to Private VLAN (PVLAN)</w:t>
      </w:r>
      <w:r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[</w:t>
      </w:r>
      <w:r w:rsidR="00D17702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>Электронный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17702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>ресурс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]. </w:t>
      </w:r>
      <w:r w:rsidR="00D17702" w:rsidRPr="00CA204D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D17702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9" w:history="1">
        <w:r w:rsidRPr="00D17702">
          <w:rPr>
            <w:rFonts w:eastAsia="Times New Roman"/>
            <w:color w:val="000000"/>
            <w:sz w:val="28"/>
            <w:szCs w:val="28"/>
            <w:shd w:val="clear" w:color="auto" w:fill="FFFFFF"/>
            <w:lang w:val="en-US"/>
          </w:rPr>
          <w:t>https://learningnetwork.cisco.com/docs/DOC-16110</w:t>
        </w:r>
      </w:hyperlink>
      <w:r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D17702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>дата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17702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>обращения</w:t>
      </w:r>
      <w:r w:rsidR="00D17702" w:rsidRPr="00D17702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: 11.04.2018).</w:t>
      </w:r>
    </w:p>
    <w:p w14:paraId="2D8D0F93" w14:textId="598092B1" w:rsidR="004A49BA" w:rsidRPr="004A49BA" w:rsidRDefault="004A49BA" w:rsidP="00D20CD7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53DD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[21] </w:t>
      </w:r>
      <w:r w:rsidRPr="00D17702">
        <w:rPr>
          <w:rFonts w:eastAsia="Times New Roman"/>
          <w:i/>
          <w:color w:val="000000"/>
          <w:sz w:val="28"/>
          <w:szCs w:val="28"/>
          <w:shd w:val="clear" w:color="auto" w:fill="FFFFFF"/>
        </w:rPr>
        <w:t>Кравец В. В.</w:t>
      </w:r>
      <w:r w:rsidRPr="004A49B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Идеальный </w:t>
      </w:r>
      <w:proofErr w:type="spellStart"/>
      <w:r w:rsidRPr="004A49BA">
        <w:rPr>
          <w:rFonts w:eastAsia="Times New Roman"/>
          <w:color w:val="000000"/>
          <w:sz w:val="28"/>
          <w:szCs w:val="28"/>
          <w:shd w:val="clear" w:color="auto" w:fill="FFFFFF"/>
        </w:rPr>
        <w:t>токен</w:t>
      </w:r>
      <w:proofErr w:type="spellEnd"/>
      <w:r w:rsidRPr="004A49B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B447C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// </w:t>
      </w:r>
      <w:r w:rsidRPr="004A49BA">
        <w:rPr>
          <w:rFonts w:eastAsia="Times New Roman"/>
          <w:color w:val="000000"/>
          <w:sz w:val="28"/>
          <w:szCs w:val="28"/>
          <w:shd w:val="clear" w:color="auto" w:fill="FFFFFF"/>
        </w:rPr>
        <w:t>Комплексная защита информации. Материалы XX научно-практической конференции. Минск, 19-21 мая 2015 г. – Минск: РИВШ, 2015. С. 114</w:t>
      </w:r>
      <w:r w:rsidR="00B447C7">
        <w:rPr>
          <w:rFonts w:eastAsia="Times New Roman"/>
          <w:color w:val="000000"/>
          <w:sz w:val="28"/>
          <w:szCs w:val="28"/>
          <w:shd w:val="clear" w:color="auto" w:fill="FFFFFF"/>
        </w:rPr>
        <w:t>–</w:t>
      </w:r>
      <w:r w:rsidRPr="004A49BA">
        <w:rPr>
          <w:rFonts w:eastAsia="Times New Roman"/>
          <w:color w:val="000000"/>
          <w:sz w:val="28"/>
          <w:szCs w:val="28"/>
          <w:shd w:val="clear" w:color="auto" w:fill="FFFFFF"/>
        </w:rPr>
        <w:t>115.</w:t>
      </w:r>
    </w:p>
    <w:p w14:paraId="48BE2FEE" w14:textId="5B9CF928" w:rsidR="00470669" w:rsidRPr="000249EA" w:rsidRDefault="00470669" w:rsidP="000249EA">
      <w:pPr>
        <w:shd w:val="clear" w:color="auto" w:fill="FFFFFF"/>
        <w:spacing w:line="360" w:lineRule="auto"/>
        <w:ind w:right="1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249EA">
        <w:rPr>
          <w:rFonts w:eastAsia="Times New Roman"/>
          <w:color w:val="000000"/>
          <w:sz w:val="28"/>
          <w:szCs w:val="28"/>
          <w:shd w:val="clear" w:color="auto" w:fill="FFFFFF"/>
        </w:rPr>
        <w:t>[2</w:t>
      </w:r>
      <w:r w:rsidR="00153DDB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>2</w:t>
      </w:r>
      <w:r w:rsidRPr="000249E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] </w:t>
      </w:r>
      <w:r w:rsidR="000249EA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IEEE 802.1X Remote Authentication Dial </w:t>
      </w:r>
      <w:proofErr w:type="gramStart"/>
      <w:r w:rsidR="000249EA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>In</w:t>
      </w:r>
      <w:proofErr w:type="gramEnd"/>
      <w:r w:rsidR="000249EA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User Service (RADIUS)</w:t>
      </w:r>
      <w:r w:rsidR="000249EA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</w:t>
      </w:r>
      <w:r w:rsidR="000249EA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>Usage Guidelines</w:t>
      </w:r>
      <w:r w:rsidR="000249EA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0249EA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>[</w:t>
      </w:r>
      <w:r w:rsidR="000249EA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>Электронный</w:t>
      </w:r>
      <w:r w:rsidR="000249EA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0249EA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>ресурс</w:t>
      </w:r>
      <w:r w:rsidR="000249EA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>]. URL</w:t>
      </w:r>
      <w:r w:rsidR="000249EA">
        <w:rPr>
          <w:rFonts w:eastAsia="Times New Roman"/>
          <w:color w:val="000000"/>
          <w:sz w:val="28"/>
          <w:szCs w:val="28"/>
          <w:shd w:val="clear" w:color="auto" w:fill="FFFFFF"/>
        </w:rPr>
        <w:t>:</w:t>
      </w:r>
      <w:r w:rsidR="000249EA" w:rsidRPr="000249E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9EA">
        <w:rPr>
          <w:rFonts w:eastAsia="Times New Roman"/>
          <w:color w:val="000000"/>
          <w:sz w:val="28"/>
          <w:szCs w:val="28"/>
          <w:shd w:val="clear" w:color="auto" w:fill="FFFFFF"/>
        </w:rPr>
        <w:t>https://tools.ietf.org/html/rfc</w:t>
      </w:r>
      <w:r w:rsidR="00D1770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3580 (дата обращения: </w:t>
      </w:r>
      <w:r w:rsidR="00D17702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>11.04.2018</w:t>
      </w:r>
      <w:r w:rsidR="00D17702">
        <w:rPr>
          <w:rFonts w:eastAsia="Times New Roman"/>
          <w:color w:val="000000"/>
          <w:sz w:val="28"/>
          <w:szCs w:val="28"/>
          <w:shd w:val="clear" w:color="auto" w:fill="FFFFFF"/>
        </w:rPr>
        <w:t>).</w:t>
      </w:r>
    </w:p>
    <w:p w14:paraId="65F6A17E" w14:textId="68C7FD55" w:rsidR="0006159A" w:rsidRPr="0006159A" w:rsidRDefault="00115A72" w:rsidP="0006159A">
      <w:pPr>
        <w:spacing w:line="360" w:lineRule="auto"/>
        <w:jc w:val="both"/>
        <w:rPr>
          <w:sz w:val="28"/>
          <w:szCs w:val="28"/>
        </w:rPr>
      </w:pPr>
      <w:r w:rsidRPr="00E123BE">
        <w:rPr>
          <w:sz w:val="28"/>
          <w:szCs w:val="28"/>
        </w:rPr>
        <w:t>[2</w:t>
      </w:r>
      <w:r w:rsidR="00153DDB">
        <w:rPr>
          <w:sz w:val="28"/>
          <w:szCs w:val="28"/>
        </w:rPr>
        <w:t>3</w:t>
      </w:r>
      <w:r w:rsidRPr="0006159A">
        <w:rPr>
          <w:sz w:val="28"/>
          <w:szCs w:val="28"/>
        </w:rPr>
        <w:t xml:space="preserve">] </w:t>
      </w:r>
      <w:r w:rsidR="0006159A" w:rsidRPr="00CA204D">
        <w:rPr>
          <w:sz w:val="28"/>
          <w:szCs w:val="28"/>
        </w:rPr>
        <w:t xml:space="preserve">ПАК «Центр-Т» </w:t>
      </w:r>
      <w:r w:rsidR="0006159A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[Электронный ресурс]. </w:t>
      </w:r>
      <w:r w:rsidR="0006159A" w:rsidRPr="0006159A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06159A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:  </w:t>
      </w:r>
      <w:r w:rsidR="0006159A" w:rsidRPr="00246261">
        <w:rPr>
          <w:sz w:val="28"/>
          <w:szCs w:val="28"/>
        </w:rPr>
        <w:t>http://proterminaly.ru/center_terminal.html</w:t>
      </w:r>
      <w:r w:rsidR="0006159A" w:rsidRPr="00CA204D">
        <w:rPr>
          <w:sz w:val="28"/>
          <w:szCs w:val="28"/>
        </w:rPr>
        <w:t xml:space="preserve"> </w:t>
      </w:r>
      <w:r w:rsidR="0006159A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>(дата обращения: 11.04.2018).</w:t>
      </w:r>
    </w:p>
    <w:p w14:paraId="7A97C684" w14:textId="70524750" w:rsidR="00B9259C" w:rsidRPr="0006159A" w:rsidRDefault="00B9259C" w:rsidP="00D20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[2</w:t>
      </w:r>
      <w:r w:rsidR="00153DDB">
        <w:rPr>
          <w:sz w:val="28"/>
          <w:szCs w:val="28"/>
        </w:rPr>
        <w:t>4</w:t>
      </w:r>
      <w:r>
        <w:rPr>
          <w:sz w:val="28"/>
          <w:szCs w:val="28"/>
        </w:rPr>
        <w:t xml:space="preserve">] </w:t>
      </w:r>
      <w:r w:rsidR="0006159A" w:rsidRPr="0006159A">
        <w:rPr>
          <w:sz w:val="28"/>
          <w:szCs w:val="28"/>
        </w:rPr>
        <w:t xml:space="preserve">Секрет Особого Назначения. </w:t>
      </w:r>
      <w:r w:rsidR="0006159A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[Электронный ресурс]. </w:t>
      </w:r>
      <w:r w:rsidR="0006159A" w:rsidRPr="00CA204D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06159A" w:rsidRPr="0006159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06159A" w:rsidRPr="00246261">
        <w:rPr>
          <w:sz w:val="28"/>
          <w:szCs w:val="28"/>
          <w:lang w:val="en-US"/>
        </w:rPr>
        <w:t>http</w:t>
      </w:r>
      <w:r w:rsidR="0006159A" w:rsidRPr="00246261">
        <w:rPr>
          <w:sz w:val="28"/>
          <w:szCs w:val="28"/>
        </w:rPr>
        <w:t>://</w:t>
      </w:r>
      <w:proofErr w:type="spellStart"/>
      <w:r w:rsidR="0006159A" w:rsidRPr="00246261">
        <w:rPr>
          <w:sz w:val="28"/>
          <w:szCs w:val="28"/>
          <w:lang w:val="en-US"/>
        </w:rPr>
        <w:t>prosecret</w:t>
      </w:r>
      <w:proofErr w:type="spellEnd"/>
      <w:r w:rsidR="0006159A" w:rsidRPr="00246261">
        <w:rPr>
          <w:sz w:val="28"/>
          <w:szCs w:val="28"/>
        </w:rPr>
        <w:t>.</w:t>
      </w:r>
      <w:proofErr w:type="spellStart"/>
      <w:r w:rsidR="0006159A" w:rsidRPr="00246261">
        <w:rPr>
          <w:sz w:val="28"/>
          <w:szCs w:val="28"/>
          <w:lang w:val="en-US"/>
        </w:rPr>
        <w:t>ru</w:t>
      </w:r>
      <w:proofErr w:type="spellEnd"/>
      <w:r w:rsidR="0006159A" w:rsidRPr="00246261">
        <w:rPr>
          <w:sz w:val="28"/>
          <w:szCs w:val="28"/>
        </w:rPr>
        <w:t>/</w:t>
      </w:r>
      <w:proofErr w:type="spellStart"/>
      <w:r w:rsidR="0006159A" w:rsidRPr="00246261">
        <w:rPr>
          <w:sz w:val="28"/>
          <w:szCs w:val="28"/>
          <w:lang w:val="en-US"/>
        </w:rPr>
        <w:t>specsecret</w:t>
      </w:r>
      <w:proofErr w:type="spellEnd"/>
      <w:r w:rsidR="0006159A" w:rsidRPr="00246261">
        <w:rPr>
          <w:sz w:val="28"/>
          <w:szCs w:val="28"/>
        </w:rPr>
        <w:t>.</w:t>
      </w:r>
      <w:r w:rsidR="0006159A" w:rsidRPr="00246261">
        <w:rPr>
          <w:sz w:val="28"/>
          <w:szCs w:val="28"/>
          <w:lang w:val="en-US"/>
        </w:rPr>
        <w:t>html</w:t>
      </w:r>
      <w:r w:rsidR="0006159A" w:rsidRPr="00CA204D">
        <w:rPr>
          <w:sz w:val="28"/>
          <w:szCs w:val="28"/>
        </w:rPr>
        <w:t xml:space="preserve"> </w:t>
      </w:r>
      <w:r w:rsidR="0006159A">
        <w:rPr>
          <w:sz w:val="28"/>
          <w:szCs w:val="28"/>
        </w:rPr>
        <w:t xml:space="preserve"> </w:t>
      </w:r>
      <w:r w:rsidR="0006159A" w:rsidRPr="0082036A">
        <w:rPr>
          <w:rFonts w:eastAsia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06159A">
        <w:rPr>
          <w:rFonts w:eastAsia="Times New Roman"/>
          <w:color w:val="000000"/>
          <w:sz w:val="28"/>
          <w:szCs w:val="28"/>
          <w:shd w:val="clear" w:color="auto" w:fill="FFFFFF"/>
        </w:rPr>
        <w:t>дата обращения: 11.04.2018).</w:t>
      </w:r>
    </w:p>
    <w:sectPr w:rsidR="00B9259C" w:rsidRPr="0006159A" w:rsidSect="00654FDE">
      <w:footerReference w:type="default" r:id="rId2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262F" w14:textId="77777777" w:rsidR="0081762A" w:rsidRDefault="0081762A" w:rsidP="00246261">
      <w:r>
        <w:separator/>
      </w:r>
    </w:p>
  </w:endnote>
  <w:endnote w:type="continuationSeparator" w:id="0">
    <w:p w14:paraId="17727729" w14:textId="77777777" w:rsidR="0081762A" w:rsidRDefault="0081762A" w:rsidP="0024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058108"/>
      <w:docPartObj>
        <w:docPartGallery w:val="Page Numbers (Bottom of Page)"/>
        <w:docPartUnique/>
      </w:docPartObj>
    </w:sdtPr>
    <w:sdtEndPr/>
    <w:sdtContent>
      <w:p w14:paraId="42971A48" w14:textId="0B7A7798" w:rsidR="00246261" w:rsidRDefault="0024626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9E7">
          <w:rPr>
            <w:noProof/>
          </w:rPr>
          <w:t>7</w:t>
        </w:r>
        <w:r>
          <w:fldChar w:fldCharType="end"/>
        </w:r>
      </w:p>
    </w:sdtContent>
  </w:sdt>
  <w:p w14:paraId="54713106" w14:textId="77777777" w:rsidR="00246261" w:rsidRDefault="0024626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6BE99" w14:textId="77777777" w:rsidR="0081762A" w:rsidRDefault="0081762A" w:rsidP="00246261">
      <w:r>
        <w:separator/>
      </w:r>
    </w:p>
  </w:footnote>
  <w:footnote w:type="continuationSeparator" w:id="0">
    <w:p w14:paraId="7A1152AA" w14:textId="77777777" w:rsidR="0081762A" w:rsidRDefault="0081762A" w:rsidP="0024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F7D"/>
    <w:multiLevelType w:val="hybridMultilevel"/>
    <w:tmpl w:val="962A3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1D3"/>
    <w:multiLevelType w:val="multilevel"/>
    <w:tmpl w:val="F4E0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6370A"/>
    <w:multiLevelType w:val="multilevel"/>
    <w:tmpl w:val="9310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45ED0"/>
    <w:multiLevelType w:val="multilevel"/>
    <w:tmpl w:val="57B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7533CB"/>
    <w:multiLevelType w:val="multilevel"/>
    <w:tmpl w:val="8728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D4813"/>
    <w:multiLevelType w:val="multilevel"/>
    <w:tmpl w:val="832A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26F3E"/>
    <w:multiLevelType w:val="multilevel"/>
    <w:tmpl w:val="D3B8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4719C"/>
    <w:multiLevelType w:val="hybridMultilevel"/>
    <w:tmpl w:val="5A1C3DF4"/>
    <w:lvl w:ilvl="0" w:tplc="D7F44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CA717F"/>
    <w:multiLevelType w:val="hybridMultilevel"/>
    <w:tmpl w:val="8CCAC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02001"/>
    <w:multiLevelType w:val="hybridMultilevel"/>
    <w:tmpl w:val="06A2D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20E96"/>
    <w:multiLevelType w:val="multilevel"/>
    <w:tmpl w:val="67BE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74A6F"/>
    <w:multiLevelType w:val="multilevel"/>
    <w:tmpl w:val="881E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4C"/>
    <w:rsid w:val="00023E31"/>
    <w:rsid w:val="000249EA"/>
    <w:rsid w:val="00043821"/>
    <w:rsid w:val="0006159A"/>
    <w:rsid w:val="00070466"/>
    <w:rsid w:val="00072725"/>
    <w:rsid w:val="00074A5A"/>
    <w:rsid w:val="00095642"/>
    <w:rsid w:val="000A152E"/>
    <w:rsid w:val="000B1667"/>
    <w:rsid w:val="000B1EEA"/>
    <w:rsid w:val="000D3AD6"/>
    <w:rsid w:val="000E1DD9"/>
    <w:rsid w:val="000F6319"/>
    <w:rsid w:val="000F7CD2"/>
    <w:rsid w:val="00115A72"/>
    <w:rsid w:val="00116458"/>
    <w:rsid w:val="00136B25"/>
    <w:rsid w:val="001452B8"/>
    <w:rsid w:val="0014593A"/>
    <w:rsid w:val="00153A61"/>
    <w:rsid w:val="00153DDB"/>
    <w:rsid w:val="00165A24"/>
    <w:rsid w:val="0017693A"/>
    <w:rsid w:val="001878F1"/>
    <w:rsid w:val="001939E7"/>
    <w:rsid w:val="001A78AB"/>
    <w:rsid w:val="001B0823"/>
    <w:rsid w:val="001E4769"/>
    <w:rsid w:val="001E58A7"/>
    <w:rsid w:val="001F18F0"/>
    <w:rsid w:val="00217600"/>
    <w:rsid w:val="00235B2F"/>
    <w:rsid w:val="00246261"/>
    <w:rsid w:val="00252486"/>
    <w:rsid w:val="00256AE5"/>
    <w:rsid w:val="002745EB"/>
    <w:rsid w:val="0028104C"/>
    <w:rsid w:val="00282B02"/>
    <w:rsid w:val="00285672"/>
    <w:rsid w:val="00285B36"/>
    <w:rsid w:val="002A7C78"/>
    <w:rsid w:val="002B745B"/>
    <w:rsid w:val="002B7A06"/>
    <w:rsid w:val="002C3141"/>
    <w:rsid w:val="002C6B31"/>
    <w:rsid w:val="002D0280"/>
    <w:rsid w:val="002D2B02"/>
    <w:rsid w:val="002E15E5"/>
    <w:rsid w:val="002F0B26"/>
    <w:rsid w:val="002F1193"/>
    <w:rsid w:val="002F37BC"/>
    <w:rsid w:val="002F7FD6"/>
    <w:rsid w:val="00307AC8"/>
    <w:rsid w:val="0032757A"/>
    <w:rsid w:val="00332DDB"/>
    <w:rsid w:val="00354326"/>
    <w:rsid w:val="003666EE"/>
    <w:rsid w:val="0036695B"/>
    <w:rsid w:val="003774DB"/>
    <w:rsid w:val="00377E88"/>
    <w:rsid w:val="003901A7"/>
    <w:rsid w:val="003A5F48"/>
    <w:rsid w:val="003C46C1"/>
    <w:rsid w:val="003C4BE0"/>
    <w:rsid w:val="003E0312"/>
    <w:rsid w:val="003E507E"/>
    <w:rsid w:val="003E5126"/>
    <w:rsid w:val="003E608C"/>
    <w:rsid w:val="003F250A"/>
    <w:rsid w:val="00415A9F"/>
    <w:rsid w:val="004213E4"/>
    <w:rsid w:val="00426AC7"/>
    <w:rsid w:val="00441117"/>
    <w:rsid w:val="00444FFA"/>
    <w:rsid w:val="00470669"/>
    <w:rsid w:val="00472E61"/>
    <w:rsid w:val="00474930"/>
    <w:rsid w:val="004967C1"/>
    <w:rsid w:val="004A49BA"/>
    <w:rsid w:val="004C2868"/>
    <w:rsid w:val="004D7B51"/>
    <w:rsid w:val="004F0BF8"/>
    <w:rsid w:val="004F191C"/>
    <w:rsid w:val="0051195B"/>
    <w:rsid w:val="005476D3"/>
    <w:rsid w:val="00552D68"/>
    <w:rsid w:val="005A5AC4"/>
    <w:rsid w:val="005C00B5"/>
    <w:rsid w:val="005C1F64"/>
    <w:rsid w:val="005C2E52"/>
    <w:rsid w:val="005F5AE8"/>
    <w:rsid w:val="00600107"/>
    <w:rsid w:val="0061599C"/>
    <w:rsid w:val="00616F0F"/>
    <w:rsid w:val="0062106B"/>
    <w:rsid w:val="0062780C"/>
    <w:rsid w:val="00627A5E"/>
    <w:rsid w:val="00630342"/>
    <w:rsid w:val="0063704F"/>
    <w:rsid w:val="00643E71"/>
    <w:rsid w:val="00644172"/>
    <w:rsid w:val="00652C70"/>
    <w:rsid w:val="00654FDE"/>
    <w:rsid w:val="006555ED"/>
    <w:rsid w:val="00662107"/>
    <w:rsid w:val="00665E4B"/>
    <w:rsid w:val="006718FD"/>
    <w:rsid w:val="00681D63"/>
    <w:rsid w:val="006929EF"/>
    <w:rsid w:val="006C1EBA"/>
    <w:rsid w:val="006F160E"/>
    <w:rsid w:val="006F3B7E"/>
    <w:rsid w:val="007249E8"/>
    <w:rsid w:val="00747F65"/>
    <w:rsid w:val="007573A7"/>
    <w:rsid w:val="007676C3"/>
    <w:rsid w:val="00767D1B"/>
    <w:rsid w:val="007873F5"/>
    <w:rsid w:val="007C280D"/>
    <w:rsid w:val="007D2BD0"/>
    <w:rsid w:val="007D665A"/>
    <w:rsid w:val="007E2E79"/>
    <w:rsid w:val="0081084E"/>
    <w:rsid w:val="0081762A"/>
    <w:rsid w:val="00817EFD"/>
    <w:rsid w:val="008712DD"/>
    <w:rsid w:val="008723A9"/>
    <w:rsid w:val="00883DC5"/>
    <w:rsid w:val="008B0A24"/>
    <w:rsid w:val="008B378B"/>
    <w:rsid w:val="008C4F6B"/>
    <w:rsid w:val="008C4FBD"/>
    <w:rsid w:val="008E0FDD"/>
    <w:rsid w:val="008F3EDA"/>
    <w:rsid w:val="009013D5"/>
    <w:rsid w:val="009031CE"/>
    <w:rsid w:val="00955CF5"/>
    <w:rsid w:val="00960E02"/>
    <w:rsid w:val="00964553"/>
    <w:rsid w:val="0096468A"/>
    <w:rsid w:val="00980BE8"/>
    <w:rsid w:val="009D6E8F"/>
    <w:rsid w:val="009E0494"/>
    <w:rsid w:val="00A002E6"/>
    <w:rsid w:val="00A052B8"/>
    <w:rsid w:val="00A05F36"/>
    <w:rsid w:val="00A12368"/>
    <w:rsid w:val="00A13049"/>
    <w:rsid w:val="00A2213B"/>
    <w:rsid w:val="00A31467"/>
    <w:rsid w:val="00A44DBD"/>
    <w:rsid w:val="00A5150C"/>
    <w:rsid w:val="00A66531"/>
    <w:rsid w:val="00A84369"/>
    <w:rsid w:val="00AA652A"/>
    <w:rsid w:val="00AC36F3"/>
    <w:rsid w:val="00AC4E0C"/>
    <w:rsid w:val="00AD1089"/>
    <w:rsid w:val="00AE0ACE"/>
    <w:rsid w:val="00AE6302"/>
    <w:rsid w:val="00AE6F33"/>
    <w:rsid w:val="00B01C90"/>
    <w:rsid w:val="00B02092"/>
    <w:rsid w:val="00B070A3"/>
    <w:rsid w:val="00B174B8"/>
    <w:rsid w:val="00B447C7"/>
    <w:rsid w:val="00B80F4A"/>
    <w:rsid w:val="00B9259C"/>
    <w:rsid w:val="00B9431B"/>
    <w:rsid w:val="00BA6CA8"/>
    <w:rsid w:val="00BC00C5"/>
    <w:rsid w:val="00BE0D73"/>
    <w:rsid w:val="00BE3654"/>
    <w:rsid w:val="00BF4A77"/>
    <w:rsid w:val="00C278E8"/>
    <w:rsid w:val="00C45048"/>
    <w:rsid w:val="00C54357"/>
    <w:rsid w:val="00C55DF6"/>
    <w:rsid w:val="00C60E29"/>
    <w:rsid w:val="00C629D6"/>
    <w:rsid w:val="00C8024D"/>
    <w:rsid w:val="00CA204D"/>
    <w:rsid w:val="00CB5D33"/>
    <w:rsid w:val="00CC0094"/>
    <w:rsid w:val="00CC4213"/>
    <w:rsid w:val="00CE1D39"/>
    <w:rsid w:val="00CF2F19"/>
    <w:rsid w:val="00D104EC"/>
    <w:rsid w:val="00D17702"/>
    <w:rsid w:val="00D20A32"/>
    <w:rsid w:val="00D20CD7"/>
    <w:rsid w:val="00D30EA4"/>
    <w:rsid w:val="00D31FCB"/>
    <w:rsid w:val="00D53C6F"/>
    <w:rsid w:val="00DA6876"/>
    <w:rsid w:val="00DB4874"/>
    <w:rsid w:val="00DC25ED"/>
    <w:rsid w:val="00DF0CE4"/>
    <w:rsid w:val="00DF78EC"/>
    <w:rsid w:val="00E070A7"/>
    <w:rsid w:val="00E123BE"/>
    <w:rsid w:val="00E250B1"/>
    <w:rsid w:val="00E4026A"/>
    <w:rsid w:val="00E52C90"/>
    <w:rsid w:val="00E664DA"/>
    <w:rsid w:val="00E720A5"/>
    <w:rsid w:val="00E80517"/>
    <w:rsid w:val="00E84F05"/>
    <w:rsid w:val="00E87C98"/>
    <w:rsid w:val="00E963EE"/>
    <w:rsid w:val="00E9641F"/>
    <w:rsid w:val="00EA25B7"/>
    <w:rsid w:val="00EC2E05"/>
    <w:rsid w:val="00ED1455"/>
    <w:rsid w:val="00ED2FB5"/>
    <w:rsid w:val="00F00A11"/>
    <w:rsid w:val="00F420FD"/>
    <w:rsid w:val="00F4526D"/>
    <w:rsid w:val="00F73F0E"/>
    <w:rsid w:val="00F87698"/>
    <w:rsid w:val="00F960A8"/>
    <w:rsid w:val="00FB02F0"/>
    <w:rsid w:val="00FF2BA9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9D3F"/>
  <w15:docId w15:val="{315B17BA-29D5-44AB-A5C5-0FA53795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F6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B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0B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5126"/>
    <w:rPr>
      <w:color w:val="0563C1" w:themeColor="hyperlink"/>
      <w:u w:val="single"/>
    </w:rPr>
  </w:style>
  <w:style w:type="paragraph" w:customStyle="1" w:styleId="bwalignl">
    <w:name w:val="bwalignl"/>
    <w:basedOn w:val="a"/>
    <w:rsid w:val="00980BE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80B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0BE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980BE8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652C70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2B7A0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B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scoswrapper">
    <w:name w:val="hs_cos_wrapper"/>
    <w:basedOn w:val="a0"/>
    <w:rsid w:val="00681D63"/>
  </w:style>
  <w:style w:type="character" w:customStyle="1" w:styleId="hs-author-label">
    <w:name w:val="hs-author-label"/>
    <w:basedOn w:val="a0"/>
    <w:rsid w:val="00681D63"/>
  </w:style>
  <w:style w:type="character" w:styleId="a9">
    <w:name w:val="annotation reference"/>
    <w:basedOn w:val="a0"/>
    <w:uiPriority w:val="99"/>
    <w:semiHidden/>
    <w:unhideWhenUsed/>
    <w:rsid w:val="00B80F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0F4A"/>
  </w:style>
  <w:style w:type="character" w:customStyle="1" w:styleId="ab">
    <w:name w:val="Текст примечания Знак"/>
    <w:basedOn w:val="a0"/>
    <w:link w:val="aa"/>
    <w:uiPriority w:val="99"/>
    <w:semiHidden/>
    <w:rsid w:val="00B80F4A"/>
    <w:rPr>
      <w:rFonts w:ascii="Times New Roman" w:hAnsi="Times New Roman" w:cs="Times New Roman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0F4A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0F4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0F4A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0F4A"/>
    <w:rPr>
      <w:rFonts w:ascii="Times New Roman" w:hAnsi="Times New Roman" w:cs="Times New Roman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2462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46261"/>
    <w:rPr>
      <w:rFonts w:ascii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2462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46261"/>
    <w:rPr>
      <w:rFonts w:ascii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49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1">
    <w:name w:val="h1"/>
    <w:basedOn w:val="a0"/>
    <w:rsid w:val="0002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280">
          <w:marLeft w:val="-150"/>
          <w:marRight w:val="-15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stelecom.com/blog/top-byod-trends-for-2018" TargetMode="External"/><Relationship Id="rId13" Type="http://schemas.openxmlformats.org/officeDocument/2006/relationships/hyperlink" Target="http://xn--80axn6a.xn--p1ai/" TargetMode="External"/><Relationship Id="rId18" Type="http://schemas.openxmlformats.org/officeDocument/2006/relationships/hyperlink" Target="http://www.okbsapr.ru/chugrinov_2010_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t.samag.ru/archive/article/1908" TargetMode="External"/><Relationship Id="rId12" Type="http://schemas.openxmlformats.org/officeDocument/2006/relationships/hyperlink" Target="https://www.pwc.ru/ru/blogs/ekaterina_starostina/posts/assets/cpl.pdf" TargetMode="External"/><Relationship Id="rId17" Type="http://schemas.openxmlformats.org/officeDocument/2006/relationships/hyperlink" Target="http://www.okbsapr.ru/kanner_2010_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kbsapr.ru/konyavskiy_2010_1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ight.com/en_US/learn/content/2017/01182017-byod-statistics-provide-snapshot-of-futur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kbsapr.ru/schastny_2015_3.html" TargetMode="External"/><Relationship Id="rId10" Type="http://schemas.openxmlformats.org/officeDocument/2006/relationships/hyperlink" Target="https://www.insight.com/en_US/learn/view-all-pages/authors/michael-lazar.html" TargetMode="External"/><Relationship Id="rId19" Type="http://schemas.openxmlformats.org/officeDocument/2006/relationships/hyperlink" Target="https://learningnetwork.cisco.com/docs/DOC-16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stelecom.com/blog/how-byod-is-perfect-for-manufacturing" TargetMode="External"/><Relationship Id="rId14" Type="http://schemas.openxmlformats.org/officeDocument/2006/relationships/hyperlink" Target="http://www.sodsmarsh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1873</Words>
  <Characters>10682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Развитие парадигмы доверенного сеанса связи для использования мобильных устройст</vt:lpstr>
    </vt:vector>
  </TitlesOfParts>
  <Company>home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Ugarov</dc:creator>
  <cp:lastModifiedBy>Admin</cp:lastModifiedBy>
  <cp:revision>4</cp:revision>
  <dcterms:created xsi:type="dcterms:W3CDTF">2018-04-12T04:45:00Z</dcterms:created>
  <dcterms:modified xsi:type="dcterms:W3CDTF">2018-04-15T12:18:00Z</dcterms:modified>
</cp:coreProperties>
</file>